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A2" w:rsidRPr="006361A2" w:rsidRDefault="006361A2" w:rsidP="006361A2">
      <w:pPr>
        <w:jc w:val="center"/>
        <w:rPr>
          <w:rFonts w:ascii="Times New Roman" w:hAnsi="Times New Roman"/>
          <w:sz w:val="32"/>
          <w:szCs w:val="32"/>
        </w:rPr>
      </w:pPr>
      <w:r w:rsidRPr="006361A2">
        <w:rPr>
          <w:rFonts w:ascii="Times New Roman" w:hAnsi="Times New Roman"/>
          <w:b/>
          <w:sz w:val="32"/>
          <w:szCs w:val="32"/>
          <w:u w:val="single"/>
        </w:rPr>
        <w:t xml:space="preserve">BOOKS AND EQUIPMENT USED IN NURSING </w:t>
      </w:r>
      <w:proofErr w:type="gramStart"/>
      <w:r w:rsidRPr="006361A2">
        <w:rPr>
          <w:rFonts w:ascii="Times New Roman" w:hAnsi="Times New Roman"/>
          <w:b/>
          <w:sz w:val="32"/>
          <w:szCs w:val="32"/>
          <w:u w:val="single"/>
        </w:rPr>
        <w:t>I</w:t>
      </w:r>
      <w:proofErr w:type="gramEnd"/>
      <w:r w:rsidRPr="006361A2">
        <w:rPr>
          <w:rFonts w:ascii="Times New Roman" w:hAnsi="Times New Roman"/>
          <w:b/>
          <w:sz w:val="32"/>
          <w:szCs w:val="32"/>
          <w:u w:val="single"/>
        </w:rPr>
        <w:t xml:space="preserve"> (NUR 101) and READING LIST FOR FALL 1014:</w:t>
      </w:r>
    </w:p>
    <w:p w:rsidR="006361A2" w:rsidRDefault="006361A2" w:rsidP="006361A2">
      <w:pPr>
        <w:rPr>
          <w:rFonts w:ascii="Times New Roman" w:hAnsi="Times New Roman"/>
          <w:b/>
          <w:sz w:val="22"/>
          <w:szCs w:val="22"/>
          <w:u w:val="single"/>
        </w:rPr>
      </w:pPr>
    </w:p>
    <w:p w:rsidR="006361A2" w:rsidRPr="006361A2" w:rsidRDefault="006361A2" w:rsidP="006361A2">
      <w:pPr>
        <w:rPr>
          <w:rFonts w:ascii="Times New Roman" w:hAnsi="Times New Roman"/>
          <w:sz w:val="22"/>
          <w:szCs w:val="22"/>
        </w:rPr>
      </w:pPr>
      <w:r w:rsidRPr="006361A2">
        <w:rPr>
          <w:rFonts w:ascii="Times New Roman" w:hAnsi="Times New Roman"/>
          <w:b/>
          <w:sz w:val="22"/>
          <w:szCs w:val="22"/>
          <w:u w:val="single"/>
        </w:rPr>
        <w:t>REQUIRED:</w:t>
      </w:r>
    </w:p>
    <w:p w:rsidR="006361A2" w:rsidRPr="006361A2" w:rsidRDefault="006361A2" w:rsidP="006361A2">
      <w:pPr>
        <w:ind w:left="3600" w:hanging="3600"/>
        <w:rPr>
          <w:rFonts w:ascii="Times New Roman" w:hAnsi="Times New Roman"/>
          <w:sz w:val="22"/>
          <w:szCs w:val="22"/>
        </w:rPr>
      </w:pPr>
      <w:r w:rsidRPr="006361A2">
        <w:rPr>
          <w:rFonts w:ascii="Times New Roman" w:hAnsi="Times New Roman"/>
          <w:sz w:val="22"/>
          <w:szCs w:val="22"/>
        </w:rPr>
        <w:t>Equipment</w:t>
      </w:r>
      <w:r w:rsidRPr="006361A2">
        <w:rPr>
          <w:rFonts w:ascii="Times New Roman" w:hAnsi="Times New Roman"/>
          <w:sz w:val="22"/>
          <w:szCs w:val="22"/>
        </w:rPr>
        <w:tab/>
        <w:t xml:space="preserve">All nursing students are required to purchase a stethoscope and a penlight. A portable manual blood pressure cuff (sphygmomanometer) is recommended but not required. </w:t>
      </w:r>
      <w:r w:rsidRPr="00A71903">
        <w:rPr>
          <w:rFonts w:ascii="Times New Roman" w:hAnsi="Times New Roman"/>
          <w:b/>
          <w:sz w:val="22"/>
          <w:szCs w:val="22"/>
        </w:rPr>
        <w:t xml:space="preserve">In addition, </w:t>
      </w:r>
      <w:bookmarkStart w:id="0" w:name="_GoBack"/>
      <w:r w:rsidRPr="00A71903">
        <w:rPr>
          <w:rFonts w:ascii="Times New Roman" w:hAnsi="Times New Roman"/>
          <w:b/>
          <w:sz w:val="22"/>
          <w:szCs w:val="22"/>
        </w:rPr>
        <w:t>a kit containing equipment for skills practice will be required to be purchased and is available in the bookstore.</w:t>
      </w:r>
      <w:bookmarkEnd w:id="0"/>
    </w:p>
    <w:p w:rsidR="006361A2" w:rsidRPr="006361A2" w:rsidRDefault="006361A2" w:rsidP="006361A2">
      <w:pPr>
        <w:ind w:left="3600" w:hanging="3600"/>
        <w:rPr>
          <w:rFonts w:ascii="Times New Roman" w:hAnsi="Times New Roman"/>
          <w:sz w:val="22"/>
          <w:szCs w:val="22"/>
        </w:rPr>
      </w:pPr>
    </w:p>
    <w:p w:rsidR="006361A2" w:rsidRPr="006361A2" w:rsidRDefault="006361A2" w:rsidP="006361A2">
      <w:pPr>
        <w:ind w:left="3600" w:hanging="3600"/>
        <w:rPr>
          <w:rFonts w:ascii="Times New Roman" w:hAnsi="Times New Roman"/>
          <w:sz w:val="22"/>
          <w:szCs w:val="22"/>
        </w:rPr>
      </w:pPr>
      <w:r w:rsidRPr="006361A2">
        <w:rPr>
          <w:rFonts w:ascii="Times New Roman" w:hAnsi="Times New Roman"/>
          <w:sz w:val="22"/>
          <w:szCs w:val="22"/>
        </w:rPr>
        <w:t>Kaplan Nursing</w:t>
      </w:r>
      <w:r w:rsidRPr="006361A2">
        <w:rPr>
          <w:rFonts w:ascii="Times New Roman" w:hAnsi="Times New Roman"/>
          <w:sz w:val="22"/>
          <w:szCs w:val="22"/>
        </w:rPr>
        <w:tab/>
      </w:r>
      <w:proofErr w:type="gramStart"/>
      <w:r w:rsidRPr="006361A2">
        <w:rPr>
          <w:rFonts w:ascii="Times New Roman" w:hAnsi="Times New Roman"/>
          <w:sz w:val="22"/>
          <w:szCs w:val="22"/>
          <w:u w:val="single"/>
        </w:rPr>
        <w:t>The</w:t>
      </w:r>
      <w:proofErr w:type="gramEnd"/>
      <w:r w:rsidRPr="006361A2">
        <w:rPr>
          <w:rFonts w:ascii="Times New Roman" w:hAnsi="Times New Roman"/>
          <w:sz w:val="22"/>
          <w:szCs w:val="22"/>
          <w:u w:val="single"/>
        </w:rPr>
        <w:t xml:space="preserve"> Basics Book</w:t>
      </w:r>
      <w:r w:rsidRPr="006361A2">
        <w:rPr>
          <w:rFonts w:ascii="Times New Roman" w:hAnsi="Times New Roman"/>
          <w:sz w:val="22"/>
          <w:szCs w:val="22"/>
        </w:rPr>
        <w:t xml:space="preserve">. </w:t>
      </w:r>
      <w:r w:rsidRPr="006361A2">
        <w:rPr>
          <w:rFonts w:ascii="Times New Roman" w:hAnsi="Times New Roman"/>
          <w:b/>
          <w:i/>
          <w:sz w:val="22"/>
          <w:szCs w:val="22"/>
        </w:rPr>
        <w:t>Available only in the college bookstore,</w:t>
      </w:r>
      <w:r w:rsidRPr="006361A2">
        <w:rPr>
          <w:rFonts w:ascii="Times New Roman" w:hAnsi="Times New Roman"/>
          <w:sz w:val="22"/>
          <w:szCs w:val="22"/>
        </w:rPr>
        <w:t xml:space="preserve"> text along with paid receipt must be shown to instructor on first day of classes. This will allow for online secure access to Kaplan homepage which provides study skills workshops, practice test, secure tests, test results, remediation resources and NCLEX-RN® prep materials.</w:t>
      </w:r>
    </w:p>
    <w:p w:rsidR="006361A2" w:rsidRPr="006361A2" w:rsidRDefault="006361A2" w:rsidP="006361A2">
      <w:pPr>
        <w:ind w:left="3600" w:hanging="3600"/>
        <w:rPr>
          <w:rFonts w:ascii="Times New Roman" w:hAnsi="Times New Roman"/>
          <w:sz w:val="22"/>
          <w:szCs w:val="22"/>
        </w:rPr>
      </w:pPr>
    </w:p>
    <w:p w:rsidR="006361A2" w:rsidRPr="006361A2" w:rsidRDefault="006361A2" w:rsidP="006361A2">
      <w:pPr>
        <w:ind w:left="3600" w:hanging="3600"/>
        <w:rPr>
          <w:rFonts w:ascii="Times New Roman" w:hAnsi="Times New Roman"/>
          <w:sz w:val="22"/>
          <w:szCs w:val="22"/>
        </w:rPr>
      </w:pPr>
      <w:r w:rsidRPr="006361A2">
        <w:rPr>
          <w:rFonts w:ascii="Times New Roman" w:hAnsi="Times New Roman"/>
          <w:sz w:val="22"/>
          <w:szCs w:val="22"/>
        </w:rPr>
        <w:t>Mulholland</w:t>
      </w:r>
      <w:r w:rsidRPr="006361A2">
        <w:rPr>
          <w:rFonts w:ascii="Times New Roman" w:hAnsi="Times New Roman"/>
          <w:sz w:val="22"/>
          <w:szCs w:val="22"/>
        </w:rPr>
        <w:tab/>
      </w:r>
      <w:r w:rsidRPr="006361A2">
        <w:rPr>
          <w:rFonts w:ascii="Times New Roman" w:hAnsi="Times New Roman"/>
          <w:sz w:val="22"/>
          <w:szCs w:val="22"/>
          <w:u w:val="single"/>
        </w:rPr>
        <w:t>The Nurse, The Math, The Meds: Drug Calculations using Dimensional Analysis</w:t>
      </w:r>
      <w:r w:rsidRPr="006361A2">
        <w:rPr>
          <w:rFonts w:ascii="Times New Roman" w:hAnsi="Times New Roman"/>
          <w:sz w:val="22"/>
          <w:szCs w:val="22"/>
        </w:rPr>
        <w:t>, 2</w:t>
      </w:r>
      <w:r w:rsidRPr="006361A2">
        <w:rPr>
          <w:rFonts w:ascii="Times New Roman" w:hAnsi="Times New Roman"/>
          <w:sz w:val="22"/>
          <w:szCs w:val="22"/>
          <w:vertAlign w:val="superscript"/>
        </w:rPr>
        <w:t>nd</w:t>
      </w:r>
      <w:r w:rsidRPr="006361A2">
        <w:rPr>
          <w:rFonts w:ascii="Times New Roman" w:hAnsi="Times New Roman"/>
          <w:sz w:val="22"/>
          <w:szCs w:val="22"/>
        </w:rPr>
        <w:t xml:space="preserve"> Ed., </w:t>
      </w:r>
      <w:proofErr w:type="gramStart"/>
      <w:r w:rsidRPr="006361A2">
        <w:rPr>
          <w:rFonts w:ascii="Times New Roman" w:hAnsi="Times New Roman"/>
          <w:sz w:val="22"/>
          <w:szCs w:val="22"/>
        </w:rPr>
        <w:t>Mosby  (</w:t>
      </w:r>
      <w:proofErr w:type="gramEnd"/>
      <w:r w:rsidRPr="006361A2">
        <w:rPr>
          <w:rFonts w:ascii="Times New Roman" w:hAnsi="Times New Roman"/>
          <w:sz w:val="22"/>
          <w:szCs w:val="22"/>
        </w:rPr>
        <w:t>ISBN  9780323069045)</w:t>
      </w:r>
    </w:p>
    <w:p w:rsidR="006361A2" w:rsidRPr="006361A2" w:rsidRDefault="006361A2" w:rsidP="006361A2">
      <w:pPr>
        <w:ind w:left="3600" w:hanging="3600"/>
        <w:rPr>
          <w:rFonts w:ascii="Times New Roman" w:hAnsi="Times New Roman"/>
          <w:sz w:val="22"/>
          <w:szCs w:val="22"/>
        </w:rPr>
      </w:pPr>
    </w:p>
    <w:p w:rsidR="006361A2" w:rsidRPr="006361A2" w:rsidRDefault="006361A2" w:rsidP="006361A2">
      <w:pPr>
        <w:ind w:left="3600" w:hanging="3600"/>
        <w:rPr>
          <w:rFonts w:ascii="Times New Roman" w:hAnsi="Times New Roman"/>
          <w:sz w:val="22"/>
          <w:szCs w:val="22"/>
        </w:rPr>
      </w:pPr>
      <w:proofErr w:type="gramStart"/>
      <w:r w:rsidRPr="006361A2">
        <w:rPr>
          <w:rFonts w:ascii="Times New Roman" w:hAnsi="Times New Roman"/>
          <w:sz w:val="22"/>
          <w:szCs w:val="22"/>
        </w:rPr>
        <w:t>Potter &amp; Perry</w:t>
      </w:r>
      <w:r w:rsidRPr="006361A2">
        <w:rPr>
          <w:rFonts w:ascii="Times New Roman" w:hAnsi="Times New Roman"/>
          <w:sz w:val="22"/>
          <w:szCs w:val="22"/>
        </w:rPr>
        <w:tab/>
      </w:r>
      <w:r w:rsidRPr="006361A2">
        <w:rPr>
          <w:rFonts w:ascii="Times New Roman" w:hAnsi="Times New Roman"/>
          <w:sz w:val="22"/>
          <w:szCs w:val="22"/>
          <w:u w:val="single"/>
        </w:rPr>
        <w:t>Fundamentals of Nursing</w:t>
      </w:r>
      <w:r w:rsidRPr="006361A2">
        <w:rPr>
          <w:rFonts w:ascii="Times New Roman" w:hAnsi="Times New Roman"/>
          <w:sz w:val="22"/>
          <w:szCs w:val="22"/>
        </w:rPr>
        <w:t>, 8</w:t>
      </w:r>
      <w:r w:rsidRPr="006361A2">
        <w:rPr>
          <w:rFonts w:ascii="Times New Roman" w:hAnsi="Times New Roman"/>
          <w:sz w:val="22"/>
          <w:szCs w:val="22"/>
          <w:vertAlign w:val="superscript"/>
        </w:rPr>
        <w:t>th</w:t>
      </w:r>
      <w:r w:rsidRPr="006361A2">
        <w:rPr>
          <w:rFonts w:ascii="Times New Roman" w:hAnsi="Times New Roman"/>
          <w:sz w:val="22"/>
          <w:szCs w:val="22"/>
        </w:rPr>
        <w:t xml:space="preserve"> Ed.</w:t>
      </w:r>
      <w:proofErr w:type="gramEnd"/>
      <w:r w:rsidRPr="006361A2">
        <w:rPr>
          <w:rFonts w:ascii="Times New Roman" w:hAnsi="Times New Roman"/>
          <w:sz w:val="22"/>
          <w:szCs w:val="22"/>
        </w:rPr>
        <w:t xml:space="preserve">  Elsevier (</w:t>
      </w:r>
      <w:proofErr w:type="gramStart"/>
      <w:r w:rsidRPr="006361A2">
        <w:rPr>
          <w:rFonts w:ascii="Times New Roman" w:hAnsi="Times New Roman"/>
          <w:sz w:val="22"/>
          <w:szCs w:val="22"/>
        </w:rPr>
        <w:t>ISBN  9780323079334</w:t>
      </w:r>
      <w:proofErr w:type="gramEnd"/>
      <w:r w:rsidRPr="006361A2">
        <w:rPr>
          <w:rFonts w:ascii="Times New Roman" w:hAnsi="Times New Roman"/>
          <w:sz w:val="22"/>
          <w:szCs w:val="22"/>
        </w:rPr>
        <w:t>)</w:t>
      </w:r>
    </w:p>
    <w:p w:rsidR="006361A2" w:rsidRPr="006361A2" w:rsidRDefault="006361A2" w:rsidP="006361A2">
      <w:pPr>
        <w:ind w:left="3600" w:hanging="3600"/>
        <w:rPr>
          <w:rFonts w:ascii="Times New Roman" w:hAnsi="Times New Roman"/>
          <w:sz w:val="22"/>
          <w:szCs w:val="22"/>
        </w:rPr>
      </w:pPr>
    </w:p>
    <w:p w:rsidR="006361A2" w:rsidRPr="006361A2" w:rsidRDefault="006361A2" w:rsidP="006361A2">
      <w:pPr>
        <w:ind w:left="3600" w:hanging="3600"/>
        <w:rPr>
          <w:rFonts w:ascii="Times New Roman" w:hAnsi="Times New Roman"/>
          <w:sz w:val="22"/>
          <w:szCs w:val="22"/>
        </w:rPr>
      </w:pPr>
      <w:proofErr w:type="gramStart"/>
      <w:r w:rsidRPr="006361A2">
        <w:rPr>
          <w:rFonts w:ascii="Times New Roman" w:hAnsi="Times New Roman"/>
          <w:sz w:val="22"/>
          <w:szCs w:val="22"/>
        </w:rPr>
        <w:t xml:space="preserve">Perry, Potter &amp; </w:t>
      </w:r>
      <w:proofErr w:type="spellStart"/>
      <w:r w:rsidRPr="006361A2">
        <w:rPr>
          <w:rFonts w:ascii="Times New Roman" w:hAnsi="Times New Roman"/>
          <w:sz w:val="22"/>
          <w:szCs w:val="22"/>
        </w:rPr>
        <w:t>Ostendorf</w:t>
      </w:r>
      <w:proofErr w:type="spellEnd"/>
      <w:r w:rsidRPr="006361A2">
        <w:rPr>
          <w:rFonts w:ascii="Times New Roman" w:hAnsi="Times New Roman"/>
          <w:sz w:val="22"/>
          <w:szCs w:val="22"/>
        </w:rPr>
        <w:tab/>
      </w:r>
      <w:r w:rsidRPr="006361A2">
        <w:rPr>
          <w:rFonts w:ascii="Times New Roman" w:hAnsi="Times New Roman"/>
          <w:sz w:val="22"/>
          <w:szCs w:val="22"/>
          <w:u w:val="single"/>
        </w:rPr>
        <w:t>Clinical Nursing Skills &amp; Techniques</w:t>
      </w:r>
      <w:r w:rsidRPr="006361A2">
        <w:rPr>
          <w:rFonts w:ascii="Times New Roman" w:hAnsi="Times New Roman"/>
          <w:sz w:val="22"/>
          <w:szCs w:val="22"/>
        </w:rPr>
        <w:t>, 8</w:t>
      </w:r>
      <w:r w:rsidRPr="006361A2">
        <w:rPr>
          <w:rFonts w:ascii="Times New Roman" w:hAnsi="Times New Roman"/>
          <w:sz w:val="22"/>
          <w:szCs w:val="22"/>
          <w:vertAlign w:val="superscript"/>
        </w:rPr>
        <w:t>th</w:t>
      </w:r>
      <w:r w:rsidRPr="006361A2">
        <w:rPr>
          <w:rFonts w:ascii="Times New Roman" w:hAnsi="Times New Roman"/>
          <w:sz w:val="22"/>
          <w:szCs w:val="22"/>
        </w:rPr>
        <w:t xml:space="preserve"> Ed.</w:t>
      </w:r>
      <w:proofErr w:type="gramEnd"/>
      <w:r w:rsidRPr="006361A2">
        <w:rPr>
          <w:rFonts w:ascii="Times New Roman" w:hAnsi="Times New Roman"/>
          <w:sz w:val="22"/>
          <w:szCs w:val="22"/>
        </w:rPr>
        <w:t xml:space="preserve">  Elsevier (ISBN 9780323083836)</w:t>
      </w:r>
    </w:p>
    <w:p w:rsidR="006361A2" w:rsidRPr="006361A2" w:rsidRDefault="006361A2" w:rsidP="006361A2">
      <w:pPr>
        <w:ind w:left="3600" w:hanging="3600"/>
        <w:rPr>
          <w:rFonts w:ascii="Times New Roman" w:hAnsi="Times New Roman"/>
          <w:sz w:val="22"/>
          <w:szCs w:val="22"/>
        </w:rPr>
      </w:pPr>
    </w:p>
    <w:p w:rsidR="006361A2" w:rsidRPr="006361A2" w:rsidRDefault="006361A2" w:rsidP="006361A2">
      <w:pPr>
        <w:rPr>
          <w:rFonts w:ascii="Times New Roman" w:hAnsi="Times New Roman"/>
          <w:sz w:val="22"/>
          <w:szCs w:val="22"/>
        </w:rPr>
      </w:pPr>
      <w:r w:rsidRPr="006361A2">
        <w:rPr>
          <w:rFonts w:ascii="Times New Roman" w:hAnsi="Times New Roman"/>
          <w:sz w:val="22"/>
          <w:szCs w:val="22"/>
        </w:rPr>
        <w:t xml:space="preserve">Halter, </w:t>
      </w:r>
      <w:proofErr w:type="spellStart"/>
      <w:r w:rsidRPr="006361A2">
        <w:rPr>
          <w:rFonts w:ascii="Times New Roman" w:hAnsi="Times New Roman"/>
          <w:sz w:val="22"/>
          <w:szCs w:val="22"/>
        </w:rPr>
        <w:t>Varcarolis</w:t>
      </w:r>
      <w:proofErr w:type="spellEnd"/>
      <w:r w:rsidRPr="006361A2">
        <w:rPr>
          <w:rFonts w:ascii="Times New Roman" w:hAnsi="Times New Roman"/>
          <w:sz w:val="22"/>
          <w:szCs w:val="22"/>
        </w:rPr>
        <w:t>, Shoemaker &amp;</w:t>
      </w:r>
      <w:r w:rsidRPr="006361A2">
        <w:rPr>
          <w:rFonts w:ascii="Times New Roman" w:hAnsi="Times New Roman"/>
          <w:sz w:val="22"/>
          <w:szCs w:val="22"/>
        </w:rPr>
        <w:tab/>
      </w:r>
      <w:r w:rsidRPr="006361A2">
        <w:rPr>
          <w:rFonts w:ascii="Times New Roman" w:hAnsi="Times New Roman"/>
          <w:sz w:val="22"/>
          <w:szCs w:val="22"/>
          <w:u w:val="single"/>
        </w:rPr>
        <w:t>Psychiatric Mental Health Nursing</w:t>
      </w:r>
      <w:r w:rsidRPr="006361A2">
        <w:rPr>
          <w:rFonts w:ascii="Times New Roman" w:hAnsi="Times New Roman"/>
          <w:sz w:val="22"/>
          <w:szCs w:val="22"/>
        </w:rPr>
        <w:t>, 7</w:t>
      </w:r>
      <w:r w:rsidRPr="006361A2">
        <w:rPr>
          <w:rFonts w:ascii="Times New Roman" w:hAnsi="Times New Roman"/>
          <w:sz w:val="22"/>
          <w:szCs w:val="22"/>
          <w:vertAlign w:val="superscript"/>
        </w:rPr>
        <w:t>th</w:t>
      </w:r>
      <w:r w:rsidRPr="006361A2">
        <w:rPr>
          <w:rFonts w:ascii="Times New Roman" w:hAnsi="Times New Roman"/>
          <w:sz w:val="22"/>
          <w:szCs w:val="22"/>
        </w:rPr>
        <w:t xml:space="preserve"> Ed., Saunders (ISBN 9781455753581)</w:t>
      </w:r>
    </w:p>
    <w:p w:rsidR="006361A2" w:rsidRPr="006361A2" w:rsidRDefault="006361A2" w:rsidP="006361A2">
      <w:pPr>
        <w:rPr>
          <w:rFonts w:ascii="Times New Roman" w:hAnsi="Times New Roman"/>
          <w:sz w:val="22"/>
          <w:szCs w:val="22"/>
        </w:rPr>
      </w:pPr>
      <w:r w:rsidRPr="006361A2">
        <w:rPr>
          <w:rFonts w:ascii="Times New Roman" w:hAnsi="Times New Roman"/>
          <w:sz w:val="22"/>
          <w:szCs w:val="22"/>
        </w:rPr>
        <w:t xml:space="preserve">    Carson</w:t>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t xml:space="preserve"> </w:t>
      </w:r>
    </w:p>
    <w:p w:rsidR="006361A2" w:rsidRPr="006361A2" w:rsidRDefault="006361A2" w:rsidP="006361A2">
      <w:pPr>
        <w:rPr>
          <w:rFonts w:ascii="Times New Roman" w:hAnsi="Times New Roman"/>
          <w:sz w:val="22"/>
          <w:szCs w:val="22"/>
        </w:rPr>
      </w:pPr>
    </w:p>
    <w:p w:rsidR="006361A2" w:rsidRPr="006361A2" w:rsidRDefault="006361A2" w:rsidP="006361A2">
      <w:pPr>
        <w:tabs>
          <w:tab w:val="left" w:pos="6030"/>
        </w:tabs>
        <w:rPr>
          <w:rFonts w:ascii="Times New Roman" w:hAnsi="Times New Roman"/>
          <w:sz w:val="22"/>
          <w:szCs w:val="22"/>
        </w:rPr>
      </w:pPr>
      <w:r w:rsidRPr="006361A2">
        <w:rPr>
          <w:rFonts w:ascii="Times New Roman" w:hAnsi="Times New Roman"/>
          <w:b/>
          <w:sz w:val="22"/>
          <w:szCs w:val="22"/>
          <w:u w:val="single"/>
        </w:rPr>
        <w:t>This is a 2 book collection</w:t>
      </w:r>
      <w:r w:rsidRPr="006361A2">
        <w:rPr>
          <w:rFonts w:ascii="Times New Roman" w:hAnsi="Times New Roman"/>
          <w:b/>
          <w:sz w:val="22"/>
          <w:szCs w:val="22"/>
        </w:rPr>
        <w:t xml:space="preserve"> – (both books:  OCCC102*)</w:t>
      </w:r>
      <w:r w:rsidRPr="006361A2">
        <w:rPr>
          <w:rFonts w:ascii="Times New Roman" w:hAnsi="Times New Roman"/>
          <w:b/>
          <w:sz w:val="22"/>
          <w:szCs w:val="22"/>
        </w:rPr>
        <w:tab/>
        <w:t xml:space="preserve"> </w:t>
      </w:r>
    </w:p>
    <w:p w:rsidR="006361A2" w:rsidRPr="006361A2" w:rsidRDefault="006361A2" w:rsidP="006361A2">
      <w:pPr>
        <w:rPr>
          <w:rFonts w:ascii="Times New Roman" w:hAnsi="Times New Roman"/>
          <w:sz w:val="22"/>
          <w:szCs w:val="22"/>
          <w:u w:val="single"/>
        </w:rPr>
      </w:pPr>
      <w:r w:rsidRPr="006361A2">
        <w:rPr>
          <w:rFonts w:ascii="Times New Roman" w:hAnsi="Times New Roman"/>
          <w:b/>
          <w:sz w:val="22"/>
          <w:szCs w:val="22"/>
        </w:rPr>
        <w:t>*</w:t>
      </w:r>
      <w:r w:rsidRPr="006361A2">
        <w:rPr>
          <w:rFonts w:ascii="Times New Roman" w:hAnsi="Times New Roman"/>
          <w:sz w:val="22"/>
          <w:szCs w:val="22"/>
        </w:rPr>
        <w:t xml:space="preserve">1.Van </w:t>
      </w:r>
      <w:proofErr w:type="spellStart"/>
      <w:r w:rsidRPr="006361A2">
        <w:rPr>
          <w:rFonts w:ascii="Times New Roman" w:hAnsi="Times New Roman"/>
          <w:sz w:val="22"/>
          <w:szCs w:val="22"/>
        </w:rPr>
        <w:t>Leeuwen</w:t>
      </w:r>
      <w:proofErr w:type="spellEnd"/>
      <w:r w:rsidRPr="006361A2">
        <w:rPr>
          <w:rFonts w:ascii="Times New Roman" w:hAnsi="Times New Roman"/>
          <w:sz w:val="22"/>
          <w:szCs w:val="22"/>
        </w:rPr>
        <w:t>,</w:t>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u w:val="single"/>
        </w:rPr>
        <w:t xml:space="preserve">Davis’s Comprehensive Handbook of Lab. &amp; Diagnostic Tests </w:t>
      </w:r>
    </w:p>
    <w:p w:rsidR="006361A2" w:rsidRPr="006361A2" w:rsidRDefault="006361A2" w:rsidP="006361A2">
      <w:pPr>
        <w:rPr>
          <w:rFonts w:ascii="Times New Roman" w:hAnsi="Times New Roman"/>
          <w:sz w:val="22"/>
          <w:szCs w:val="22"/>
        </w:rPr>
      </w:pPr>
      <w:r w:rsidRPr="006361A2">
        <w:rPr>
          <w:rFonts w:ascii="Times New Roman" w:hAnsi="Times New Roman"/>
          <w:sz w:val="22"/>
          <w:szCs w:val="22"/>
        </w:rPr>
        <w:t xml:space="preserve">    </w:t>
      </w:r>
      <w:proofErr w:type="spellStart"/>
      <w:r w:rsidRPr="006361A2">
        <w:rPr>
          <w:rFonts w:ascii="Times New Roman" w:hAnsi="Times New Roman"/>
          <w:sz w:val="22"/>
          <w:szCs w:val="22"/>
        </w:rPr>
        <w:t>Poelhusis-Leth</w:t>
      </w:r>
      <w:proofErr w:type="spellEnd"/>
      <w:r w:rsidRPr="006361A2">
        <w:rPr>
          <w:rFonts w:ascii="Times New Roman" w:hAnsi="Times New Roman"/>
          <w:sz w:val="22"/>
          <w:szCs w:val="22"/>
        </w:rPr>
        <w:t xml:space="preserve"> &amp; </w:t>
      </w:r>
      <w:proofErr w:type="spellStart"/>
      <w:r w:rsidRPr="006361A2">
        <w:rPr>
          <w:rFonts w:ascii="Times New Roman" w:hAnsi="Times New Roman"/>
          <w:sz w:val="22"/>
          <w:szCs w:val="22"/>
        </w:rPr>
        <w:t>Bladh</w:t>
      </w:r>
      <w:proofErr w:type="spellEnd"/>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u w:val="single"/>
        </w:rPr>
        <w:t>w/nursing Implications</w:t>
      </w:r>
      <w:r w:rsidRPr="006361A2">
        <w:rPr>
          <w:rFonts w:ascii="Times New Roman" w:hAnsi="Times New Roman"/>
          <w:sz w:val="22"/>
          <w:szCs w:val="22"/>
        </w:rPr>
        <w:t>, 5</w:t>
      </w:r>
      <w:r w:rsidRPr="006361A2">
        <w:rPr>
          <w:rFonts w:ascii="Times New Roman" w:hAnsi="Times New Roman"/>
          <w:sz w:val="22"/>
          <w:szCs w:val="22"/>
          <w:vertAlign w:val="superscript"/>
        </w:rPr>
        <w:t>th</w:t>
      </w:r>
      <w:r w:rsidRPr="006361A2">
        <w:rPr>
          <w:rFonts w:ascii="Times New Roman" w:hAnsi="Times New Roman"/>
          <w:b/>
          <w:sz w:val="22"/>
          <w:szCs w:val="22"/>
        </w:rPr>
        <w:t xml:space="preserve"> </w:t>
      </w:r>
      <w:r w:rsidRPr="006361A2">
        <w:rPr>
          <w:rFonts w:ascii="Times New Roman" w:hAnsi="Times New Roman"/>
          <w:sz w:val="22"/>
          <w:szCs w:val="22"/>
        </w:rPr>
        <w:t>Ed., F.A. Davis</w:t>
      </w:r>
    </w:p>
    <w:p w:rsidR="006361A2" w:rsidRPr="006361A2" w:rsidRDefault="006361A2" w:rsidP="006361A2">
      <w:pPr>
        <w:rPr>
          <w:rFonts w:ascii="Times New Roman" w:hAnsi="Times New Roman"/>
          <w:sz w:val="22"/>
          <w:szCs w:val="22"/>
        </w:rPr>
      </w:pPr>
    </w:p>
    <w:p w:rsidR="006361A2" w:rsidRPr="006361A2" w:rsidRDefault="006361A2" w:rsidP="006361A2">
      <w:pPr>
        <w:rPr>
          <w:rFonts w:ascii="Times New Roman" w:hAnsi="Times New Roman"/>
          <w:sz w:val="22"/>
          <w:szCs w:val="22"/>
        </w:rPr>
      </w:pPr>
      <w:r w:rsidRPr="006361A2">
        <w:rPr>
          <w:rFonts w:ascii="Times New Roman" w:hAnsi="Times New Roman"/>
          <w:sz w:val="22"/>
          <w:szCs w:val="22"/>
        </w:rPr>
        <w:t xml:space="preserve">*2. </w:t>
      </w:r>
      <w:proofErr w:type="spellStart"/>
      <w:r w:rsidRPr="006361A2">
        <w:rPr>
          <w:rFonts w:ascii="Times New Roman" w:hAnsi="Times New Roman"/>
          <w:sz w:val="22"/>
          <w:szCs w:val="22"/>
        </w:rPr>
        <w:t>Deglin</w:t>
      </w:r>
      <w:proofErr w:type="spellEnd"/>
      <w:r w:rsidRPr="006361A2">
        <w:rPr>
          <w:rFonts w:ascii="Times New Roman" w:hAnsi="Times New Roman"/>
          <w:sz w:val="22"/>
          <w:szCs w:val="22"/>
        </w:rPr>
        <w:t xml:space="preserve"> &amp; </w:t>
      </w:r>
      <w:proofErr w:type="spellStart"/>
      <w:r w:rsidRPr="006361A2">
        <w:rPr>
          <w:rFonts w:ascii="Times New Roman" w:hAnsi="Times New Roman"/>
          <w:sz w:val="22"/>
          <w:szCs w:val="22"/>
        </w:rPr>
        <w:t>Vallerand</w:t>
      </w:r>
      <w:proofErr w:type="spellEnd"/>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u w:val="single"/>
        </w:rPr>
        <w:t>Davis’s Drug Guide for Nurses w/CD ROM</w:t>
      </w:r>
      <w:r w:rsidRPr="006361A2">
        <w:rPr>
          <w:rFonts w:ascii="Times New Roman" w:hAnsi="Times New Roman"/>
          <w:sz w:val="22"/>
          <w:szCs w:val="22"/>
        </w:rPr>
        <w:t>, 14</w:t>
      </w:r>
      <w:r w:rsidRPr="006361A2">
        <w:rPr>
          <w:rFonts w:ascii="Times New Roman" w:hAnsi="Times New Roman"/>
          <w:sz w:val="22"/>
          <w:szCs w:val="22"/>
          <w:vertAlign w:val="superscript"/>
        </w:rPr>
        <w:t>th</w:t>
      </w:r>
      <w:r w:rsidRPr="006361A2">
        <w:rPr>
          <w:rFonts w:ascii="Times New Roman" w:hAnsi="Times New Roman"/>
          <w:sz w:val="22"/>
          <w:szCs w:val="22"/>
        </w:rPr>
        <w:t xml:space="preserve"> Ed., F.A. Davis</w:t>
      </w:r>
    </w:p>
    <w:p w:rsidR="006361A2" w:rsidRPr="006361A2" w:rsidRDefault="006361A2" w:rsidP="006361A2">
      <w:pPr>
        <w:rPr>
          <w:rFonts w:ascii="Times New Roman" w:hAnsi="Times New Roman"/>
          <w:sz w:val="22"/>
          <w:szCs w:val="22"/>
        </w:rPr>
      </w:pPr>
    </w:p>
    <w:p w:rsidR="006361A2" w:rsidRPr="006361A2" w:rsidRDefault="006361A2" w:rsidP="006361A2">
      <w:pPr>
        <w:rPr>
          <w:rFonts w:ascii="Times New Roman" w:hAnsi="Times New Roman"/>
          <w:sz w:val="22"/>
          <w:szCs w:val="22"/>
        </w:rPr>
      </w:pPr>
      <w:r w:rsidRPr="006361A2">
        <w:rPr>
          <w:rFonts w:ascii="Times New Roman" w:hAnsi="Times New Roman"/>
          <w:sz w:val="22"/>
          <w:szCs w:val="22"/>
        </w:rPr>
        <w:t>P. McHugh Schuster</w:t>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u w:val="single"/>
        </w:rPr>
        <w:t>Concept Mapping</w:t>
      </w:r>
      <w:r w:rsidRPr="006361A2">
        <w:rPr>
          <w:rFonts w:ascii="Times New Roman" w:hAnsi="Times New Roman"/>
          <w:sz w:val="22"/>
          <w:szCs w:val="22"/>
        </w:rPr>
        <w:t>, 3</w:t>
      </w:r>
      <w:r w:rsidRPr="006361A2">
        <w:rPr>
          <w:rFonts w:ascii="Times New Roman" w:hAnsi="Times New Roman"/>
          <w:sz w:val="22"/>
          <w:szCs w:val="22"/>
          <w:vertAlign w:val="superscript"/>
        </w:rPr>
        <w:t>rd</w:t>
      </w:r>
      <w:r w:rsidRPr="006361A2">
        <w:rPr>
          <w:rFonts w:ascii="Times New Roman" w:hAnsi="Times New Roman"/>
          <w:sz w:val="22"/>
          <w:szCs w:val="22"/>
        </w:rPr>
        <w:t xml:space="preserve"> Ed., F.A. Davis (ISBN 9780803627437)</w:t>
      </w:r>
    </w:p>
    <w:p w:rsidR="006361A2" w:rsidRPr="006361A2" w:rsidRDefault="006361A2" w:rsidP="006361A2">
      <w:pPr>
        <w:rPr>
          <w:rFonts w:ascii="Times New Roman" w:hAnsi="Times New Roman"/>
          <w:sz w:val="22"/>
          <w:szCs w:val="22"/>
        </w:rPr>
      </w:pPr>
    </w:p>
    <w:p w:rsidR="006361A2" w:rsidRPr="006361A2" w:rsidRDefault="006361A2" w:rsidP="006361A2">
      <w:pPr>
        <w:rPr>
          <w:rFonts w:ascii="Times New Roman" w:hAnsi="Times New Roman"/>
          <w:b/>
          <w:sz w:val="22"/>
          <w:szCs w:val="22"/>
          <w:u w:val="single"/>
        </w:rPr>
      </w:pPr>
      <w:r w:rsidRPr="006361A2">
        <w:rPr>
          <w:rFonts w:ascii="Times New Roman" w:hAnsi="Times New Roman"/>
          <w:b/>
          <w:sz w:val="22"/>
          <w:szCs w:val="22"/>
          <w:u w:val="single"/>
        </w:rPr>
        <w:t>OPTIONAL BOOKS:</w:t>
      </w:r>
    </w:p>
    <w:p w:rsidR="006361A2" w:rsidRPr="006361A2" w:rsidRDefault="006361A2" w:rsidP="006361A2">
      <w:pPr>
        <w:rPr>
          <w:rFonts w:ascii="Times New Roman" w:hAnsi="Times New Roman"/>
          <w:b/>
          <w:sz w:val="22"/>
          <w:szCs w:val="22"/>
          <w:u w:val="single"/>
        </w:rPr>
      </w:pPr>
    </w:p>
    <w:p w:rsidR="006361A2" w:rsidRPr="006361A2" w:rsidRDefault="006361A2" w:rsidP="006361A2">
      <w:pPr>
        <w:ind w:left="3600" w:hanging="3600"/>
        <w:rPr>
          <w:rFonts w:ascii="Times New Roman" w:hAnsi="Times New Roman"/>
          <w:sz w:val="22"/>
          <w:szCs w:val="22"/>
        </w:rPr>
      </w:pPr>
      <w:proofErr w:type="spellStart"/>
      <w:r w:rsidRPr="006361A2">
        <w:rPr>
          <w:rFonts w:ascii="Times New Roman" w:hAnsi="Times New Roman"/>
          <w:sz w:val="22"/>
          <w:szCs w:val="22"/>
        </w:rPr>
        <w:t>Deglin</w:t>
      </w:r>
      <w:proofErr w:type="spellEnd"/>
      <w:r w:rsidRPr="006361A2">
        <w:rPr>
          <w:rFonts w:ascii="Times New Roman" w:hAnsi="Times New Roman"/>
          <w:sz w:val="22"/>
          <w:szCs w:val="22"/>
        </w:rPr>
        <w:t xml:space="preserve"> &amp; </w:t>
      </w:r>
      <w:proofErr w:type="spellStart"/>
      <w:r w:rsidRPr="006361A2">
        <w:rPr>
          <w:rFonts w:ascii="Times New Roman" w:hAnsi="Times New Roman"/>
          <w:sz w:val="22"/>
          <w:szCs w:val="22"/>
        </w:rPr>
        <w:t>Vallerand</w:t>
      </w:r>
      <w:proofErr w:type="spellEnd"/>
      <w:r w:rsidRPr="006361A2">
        <w:rPr>
          <w:rFonts w:ascii="Times New Roman" w:hAnsi="Times New Roman"/>
          <w:sz w:val="22"/>
          <w:szCs w:val="22"/>
        </w:rPr>
        <w:tab/>
      </w:r>
      <w:r w:rsidRPr="006361A2">
        <w:rPr>
          <w:rFonts w:ascii="Times New Roman" w:hAnsi="Times New Roman"/>
          <w:sz w:val="22"/>
          <w:szCs w:val="22"/>
          <w:u w:val="single"/>
        </w:rPr>
        <w:t>Med Deck</w:t>
      </w:r>
      <w:r w:rsidRPr="006361A2">
        <w:rPr>
          <w:rFonts w:ascii="Times New Roman" w:hAnsi="Times New Roman"/>
          <w:sz w:val="22"/>
          <w:szCs w:val="22"/>
        </w:rPr>
        <w:t>, 14</w:t>
      </w:r>
      <w:r w:rsidRPr="006361A2">
        <w:rPr>
          <w:rFonts w:ascii="Times New Roman" w:hAnsi="Times New Roman"/>
          <w:sz w:val="22"/>
          <w:szCs w:val="22"/>
          <w:vertAlign w:val="superscript"/>
        </w:rPr>
        <w:t>th</w:t>
      </w:r>
      <w:r w:rsidRPr="006361A2">
        <w:rPr>
          <w:rFonts w:ascii="Times New Roman" w:hAnsi="Times New Roman"/>
          <w:sz w:val="22"/>
          <w:szCs w:val="22"/>
        </w:rPr>
        <w:t xml:space="preserve"> Ed., F.A. Davis (ISBN 9780803639782)</w:t>
      </w:r>
    </w:p>
    <w:p w:rsidR="006361A2" w:rsidRPr="006361A2" w:rsidRDefault="006361A2" w:rsidP="006361A2">
      <w:pPr>
        <w:ind w:left="3600" w:hanging="3600"/>
        <w:rPr>
          <w:rFonts w:ascii="Times New Roman" w:hAnsi="Times New Roman"/>
          <w:sz w:val="22"/>
          <w:szCs w:val="22"/>
        </w:rPr>
      </w:pPr>
    </w:p>
    <w:p w:rsidR="006361A2" w:rsidRPr="006361A2" w:rsidRDefault="006361A2" w:rsidP="006361A2">
      <w:pPr>
        <w:rPr>
          <w:rFonts w:ascii="Times New Roman" w:hAnsi="Times New Roman"/>
          <w:sz w:val="22"/>
          <w:szCs w:val="22"/>
          <w:u w:val="single"/>
        </w:rPr>
      </w:pPr>
      <w:r w:rsidRPr="006361A2">
        <w:rPr>
          <w:rFonts w:ascii="Times New Roman" w:hAnsi="Times New Roman"/>
          <w:sz w:val="22"/>
          <w:szCs w:val="22"/>
        </w:rPr>
        <w:t>Nugent &amp; Vitale</w:t>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u w:val="single"/>
        </w:rPr>
        <w:t>Test Success: Test- Taking Techniques for Beginning Nursing Students,</w:t>
      </w:r>
    </w:p>
    <w:p w:rsidR="006361A2" w:rsidRPr="006361A2" w:rsidRDefault="006361A2" w:rsidP="006361A2">
      <w:pPr>
        <w:rPr>
          <w:rFonts w:ascii="Times New Roman" w:hAnsi="Times New Roman"/>
          <w:sz w:val="22"/>
          <w:szCs w:val="22"/>
        </w:rPr>
      </w:pP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t>6</w:t>
      </w:r>
      <w:r w:rsidRPr="006361A2">
        <w:rPr>
          <w:rFonts w:ascii="Times New Roman" w:hAnsi="Times New Roman"/>
          <w:sz w:val="22"/>
          <w:szCs w:val="22"/>
          <w:vertAlign w:val="superscript"/>
        </w:rPr>
        <w:t>th</w:t>
      </w:r>
      <w:r w:rsidRPr="006361A2">
        <w:rPr>
          <w:rFonts w:ascii="Times New Roman" w:hAnsi="Times New Roman"/>
          <w:sz w:val="22"/>
          <w:szCs w:val="22"/>
        </w:rPr>
        <w:t xml:space="preserve"> Ed., F.A. Davis (ISBN 9780803628182)</w:t>
      </w:r>
    </w:p>
    <w:p w:rsidR="006361A2" w:rsidRPr="006361A2" w:rsidRDefault="006361A2" w:rsidP="006361A2">
      <w:pPr>
        <w:rPr>
          <w:rFonts w:ascii="Times New Roman" w:hAnsi="Times New Roman"/>
          <w:sz w:val="22"/>
          <w:szCs w:val="22"/>
        </w:rPr>
      </w:pPr>
    </w:p>
    <w:p w:rsidR="006361A2" w:rsidRPr="006361A2" w:rsidRDefault="006361A2" w:rsidP="006361A2">
      <w:pPr>
        <w:rPr>
          <w:rFonts w:ascii="Times New Roman" w:hAnsi="Times New Roman"/>
          <w:sz w:val="22"/>
          <w:szCs w:val="22"/>
        </w:rPr>
      </w:pPr>
      <w:proofErr w:type="gramStart"/>
      <w:r w:rsidRPr="006361A2">
        <w:rPr>
          <w:rFonts w:ascii="Times New Roman" w:hAnsi="Times New Roman"/>
          <w:sz w:val="22"/>
          <w:szCs w:val="22"/>
        </w:rPr>
        <w:t>Dunham</w:t>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u w:val="single"/>
        </w:rPr>
        <w:t>How to Survive &amp; Even Love Nursing School</w:t>
      </w:r>
      <w:r w:rsidRPr="006361A2">
        <w:rPr>
          <w:rFonts w:ascii="Times New Roman" w:hAnsi="Times New Roman"/>
          <w:sz w:val="22"/>
          <w:szCs w:val="22"/>
        </w:rPr>
        <w:t>¸ 2008, 3</w:t>
      </w:r>
      <w:r w:rsidRPr="006361A2">
        <w:rPr>
          <w:rFonts w:ascii="Times New Roman" w:hAnsi="Times New Roman"/>
          <w:sz w:val="22"/>
          <w:szCs w:val="22"/>
          <w:vertAlign w:val="superscript"/>
        </w:rPr>
        <w:t>rd</w:t>
      </w:r>
      <w:r w:rsidRPr="006361A2">
        <w:rPr>
          <w:rFonts w:ascii="Times New Roman" w:hAnsi="Times New Roman"/>
          <w:sz w:val="22"/>
          <w:szCs w:val="22"/>
        </w:rPr>
        <w:t xml:space="preserve"> Ed.</w:t>
      </w:r>
      <w:proofErr w:type="gramEnd"/>
    </w:p>
    <w:p w:rsidR="006361A2" w:rsidRPr="006361A2" w:rsidRDefault="006361A2" w:rsidP="006361A2">
      <w:pPr>
        <w:rPr>
          <w:rFonts w:ascii="Times New Roman" w:hAnsi="Times New Roman"/>
          <w:sz w:val="22"/>
          <w:szCs w:val="22"/>
        </w:rPr>
      </w:pP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r>
      <w:r w:rsidRPr="006361A2">
        <w:rPr>
          <w:rFonts w:ascii="Times New Roman" w:hAnsi="Times New Roman"/>
          <w:sz w:val="22"/>
          <w:szCs w:val="22"/>
        </w:rPr>
        <w:tab/>
        <w:t>F.A. Davis (ISBN 9780803618299)</w:t>
      </w:r>
    </w:p>
    <w:p w:rsidR="004F011A" w:rsidRDefault="004F011A">
      <w:pPr>
        <w:rPr>
          <w:rFonts w:ascii="Times New Roman" w:hAnsi="Times New Roman"/>
          <w:sz w:val="14"/>
          <w:szCs w:val="14"/>
        </w:rPr>
      </w:pPr>
    </w:p>
    <w:p w:rsidR="004F011A" w:rsidRPr="006361A2" w:rsidRDefault="006361A2">
      <w:pPr>
        <w:rPr>
          <w:rFonts w:ascii="Times New Roman" w:hAnsi="Times New Roman"/>
          <w:b/>
          <w:sz w:val="32"/>
          <w:szCs w:val="32"/>
          <w:u w:val="single"/>
        </w:rPr>
      </w:pPr>
      <w:r w:rsidRPr="006361A2">
        <w:rPr>
          <w:rFonts w:ascii="Times New Roman" w:hAnsi="Times New Roman"/>
          <w:b/>
          <w:sz w:val="32"/>
          <w:szCs w:val="32"/>
          <w:u w:val="single"/>
        </w:rPr>
        <w:t>Readings:</w:t>
      </w:r>
    </w:p>
    <w:p w:rsidR="006361A2" w:rsidRDefault="006361A2">
      <w:pPr>
        <w:rPr>
          <w:rFonts w:ascii="Times New Roman" w:hAnsi="Times New Roman"/>
          <w:sz w:val="14"/>
          <w:szCs w:val="14"/>
        </w:rPr>
      </w:pPr>
    </w:p>
    <w:p w:rsidR="006361A2" w:rsidRDefault="006361A2">
      <w:pPr>
        <w:rPr>
          <w:rFonts w:ascii="Times New Roman" w:hAnsi="Times New Roman"/>
          <w:sz w:val="14"/>
          <w:szCs w:val="14"/>
        </w:rPr>
      </w:pPr>
    </w:p>
    <w:p w:rsidR="006361A2" w:rsidRPr="006361A2" w:rsidRDefault="006361A2" w:rsidP="006361A2">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outlineLvl w:val="0"/>
        <w:rPr>
          <w:rFonts w:ascii="Times New Roman" w:hAnsi="Times New Roman"/>
          <w:b/>
          <w:bCs/>
          <w:sz w:val="22"/>
          <w:szCs w:val="22"/>
          <w:u w:val="single"/>
        </w:rPr>
      </w:pPr>
      <w:r w:rsidRPr="006361A2">
        <w:rPr>
          <w:rFonts w:ascii="Times New Roman" w:hAnsi="Times New Roman"/>
          <w:b/>
          <w:bCs/>
          <w:sz w:val="22"/>
          <w:szCs w:val="22"/>
          <w:u w:val="single"/>
        </w:rPr>
        <w:t xml:space="preserve">Week </w:t>
      </w:r>
      <w:proofErr w:type="gramStart"/>
      <w:r w:rsidRPr="006361A2">
        <w:rPr>
          <w:rFonts w:ascii="Times New Roman" w:hAnsi="Times New Roman"/>
          <w:b/>
          <w:bCs/>
          <w:sz w:val="22"/>
          <w:szCs w:val="22"/>
          <w:u w:val="single"/>
        </w:rPr>
        <w:t xml:space="preserve">I  </w:t>
      </w:r>
      <w:r w:rsidRPr="006361A2">
        <w:rPr>
          <w:rFonts w:ascii="Times New Roman" w:hAnsi="Times New Roman"/>
          <w:bCs/>
          <w:sz w:val="22"/>
          <w:szCs w:val="22"/>
        </w:rPr>
        <w:t>(</w:t>
      </w:r>
      <w:proofErr w:type="gramEnd"/>
      <w:r w:rsidRPr="006361A2">
        <w:rPr>
          <w:rFonts w:ascii="Times New Roman" w:hAnsi="Times New Roman"/>
          <w:bCs/>
          <w:sz w:val="22"/>
          <w:szCs w:val="22"/>
        </w:rPr>
        <w:t>8/25/2014)</w:t>
      </w:r>
    </w:p>
    <w:p w:rsidR="006361A2" w:rsidRPr="006361A2" w:rsidRDefault="006361A2" w:rsidP="006361A2">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outlineLvl w:val="0"/>
        <w:rPr>
          <w:rFonts w:ascii="Times New Roman" w:hAnsi="Times New Roman"/>
          <w:b/>
          <w:bCs/>
          <w:sz w:val="22"/>
          <w:szCs w:val="22"/>
          <w:u w:val="single"/>
        </w:rPr>
      </w:pPr>
      <w:r w:rsidRPr="006361A2">
        <w:rPr>
          <w:rFonts w:ascii="Times New Roman" w:hAnsi="Times New Roman"/>
          <w:b/>
          <w:bCs/>
          <w:sz w:val="22"/>
          <w:szCs w:val="22"/>
          <w:u w:val="single"/>
        </w:rPr>
        <w:t>NURSING AND HEALTH; WELLNESS; HEALTH CARE DELIVERY; ORIENTATION TO THE PROFESSION OF NURSING; INFECTION PREVENTION AND CONTROL</w:t>
      </w:r>
    </w:p>
    <w:p w:rsidR="006361A2" w:rsidRPr="006361A2" w:rsidRDefault="006361A2" w:rsidP="006361A2">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p>
    <w:p w:rsidR="006361A2" w:rsidRPr="006361A2" w:rsidRDefault="006361A2" w:rsidP="006361A2">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outlineLvl w:val="0"/>
        <w:rPr>
          <w:rFonts w:ascii="Times New Roman" w:hAnsi="Times New Roman"/>
          <w:sz w:val="22"/>
          <w:szCs w:val="22"/>
          <w:u w:val="single"/>
        </w:rPr>
      </w:pPr>
      <w:r w:rsidRPr="006361A2">
        <w:rPr>
          <w:rFonts w:ascii="Times New Roman" w:hAnsi="Times New Roman"/>
          <w:sz w:val="22"/>
          <w:szCs w:val="22"/>
          <w:u w:val="single"/>
        </w:rPr>
        <w:t>Readings:  Books listed by author (See book list for titles):</w:t>
      </w:r>
    </w:p>
    <w:p w:rsidR="006361A2" w:rsidRPr="006361A2" w:rsidRDefault="006361A2" w:rsidP="006361A2">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p>
    <w:p w:rsidR="006361A2" w:rsidRPr="006361A2" w:rsidRDefault="006361A2" w:rsidP="006361A2">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outlineLvl w:val="0"/>
        <w:rPr>
          <w:rFonts w:ascii="Times New Roman" w:hAnsi="Times New Roman"/>
          <w:b/>
          <w:sz w:val="22"/>
          <w:szCs w:val="22"/>
        </w:rPr>
      </w:pPr>
      <w:r w:rsidRPr="006361A2">
        <w:rPr>
          <w:rFonts w:ascii="Times New Roman" w:hAnsi="Times New Roman"/>
          <w:sz w:val="22"/>
          <w:szCs w:val="22"/>
        </w:rPr>
        <w:t>Potter &amp; Perry:</w:t>
      </w:r>
      <w:r w:rsidRPr="006361A2">
        <w:rPr>
          <w:rFonts w:ascii="Times New Roman" w:hAnsi="Times New Roman"/>
          <w:sz w:val="22"/>
          <w:szCs w:val="22"/>
        </w:rPr>
        <w:tab/>
        <w:t xml:space="preserve">Chapters 1, 2, 3, 6, 22, 28, </w:t>
      </w:r>
    </w:p>
    <w:p w:rsidR="006361A2" w:rsidRPr="006361A2" w:rsidRDefault="006361A2" w:rsidP="006361A2">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hAnsi="Times New Roman"/>
          <w:sz w:val="22"/>
          <w:szCs w:val="22"/>
        </w:rPr>
      </w:pPr>
    </w:p>
    <w:p w:rsidR="006361A2" w:rsidRDefault="006361A2" w:rsidP="006361A2">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hAnsi="Times New Roman"/>
          <w:sz w:val="22"/>
          <w:szCs w:val="22"/>
        </w:rPr>
      </w:pPr>
      <w:r w:rsidRPr="006361A2">
        <w:rPr>
          <w:rFonts w:ascii="Times New Roman" w:hAnsi="Times New Roman"/>
          <w:sz w:val="22"/>
          <w:szCs w:val="22"/>
        </w:rPr>
        <w:t>Mulholland:</w:t>
      </w:r>
      <w:r w:rsidRPr="006361A2">
        <w:rPr>
          <w:rFonts w:ascii="Times New Roman" w:hAnsi="Times New Roman"/>
          <w:sz w:val="22"/>
          <w:szCs w:val="22"/>
        </w:rPr>
        <w:tab/>
        <w:t>Chapter 1 (including math self-assessment)</w:t>
      </w:r>
    </w:p>
    <w:p w:rsidR="006361A2" w:rsidRDefault="006361A2" w:rsidP="006361A2">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hAnsi="Times New Roman"/>
          <w:sz w:val="22"/>
          <w:szCs w:val="22"/>
        </w:rPr>
      </w:pPr>
    </w:p>
    <w:p w:rsidR="006361A2" w:rsidRPr="006361A2" w:rsidRDefault="006361A2" w:rsidP="006361A2">
      <w:pPr>
        <w:rPr>
          <w:rFonts w:ascii="Times New Roman" w:hAnsi="Times New Roman"/>
          <w:b/>
          <w:sz w:val="32"/>
          <w:szCs w:val="32"/>
          <w:u w:val="single"/>
        </w:rPr>
      </w:pPr>
      <w:r w:rsidRPr="006361A2">
        <w:rPr>
          <w:rFonts w:ascii="Times New Roman" w:hAnsi="Times New Roman"/>
          <w:b/>
          <w:sz w:val="32"/>
          <w:szCs w:val="32"/>
          <w:u w:val="single"/>
        </w:rPr>
        <w:lastRenderedPageBreak/>
        <w:t>Readings</w:t>
      </w:r>
      <w:r>
        <w:rPr>
          <w:rFonts w:ascii="Times New Roman" w:hAnsi="Times New Roman"/>
          <w:b/>
          <w:sz w:val="32"/>
          <w:szCs w:val="32"/>
          <w:u w:val="single"/>
        </w:rPr>
        <w:t xml:space="preserve"> </w:t>
      </w:r>
      <w:r w:rsidRPr="006361A2">
        <w:rPr>
          <w:rFonts w:ascii="Times New Roman" w:hAnsi="Times New Roman"/>
          <w:b/>
          <w:sz w:val="16"/>
          <w:szCs w:val="16"/>
          <w:u w:val="single"/>
        </w:rPr>
        <w:t>(continued)</w:t>
      </w:r>
      <w:r w:rsidRPr="006361A2">
        <w:rPr>
          <w:rFonts w:ascii="Times New Roman" w:hAnsi="Times New Roman"/>
          <w:b/>
          <w:sz w:val="32"/>
          <w:szCs w:val="32"/>
          <w:u w:val="single"/>
        </w:rPr>
        <w:t>:</w:t>
      </w:r>
    </w:p>
    <w:p w:rsid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outlineLvl w:val="0"/>
        <w:rPr>
          <w:rFonts w:ascii="Times New Roman" w:hAnsi="Times New Roman"/>
          <w:b/>
          <w:bCs/>
          <w:sz w:val="22"/>
          <w:szCs w:val="22"/>
          <w:u w:val="single"/>
        </w:rPr>
      </w:pPr>
    </w:p>
    <w:p w:rsidR="006361A2" w:rsidRP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outlineLvl w:val="0"/>
        <w:rPr>
          <w:rFonts w:ascii="Times New Roman" w:hAnsi="Times New Roman"/>
          <w:bCs/>
          <w:sz w:val="22"/>
          <w:szCs w:val="22"/>
        </w:rPr>
      </w:pPr>
      <w:r w:rsidRPr="006361A2">
        <w:rPr>
          <w:rFonts w:ascii="Times New Roman" w:hAnsi="Times New Roman"/>
          <w:b/>
          <w:bCs/>
          <w:sz w:val="22"/>
          <w:szCs w:val="22"/>
          <w:u w:val="single"/>
        </w:rPr>
        <w:t xml:space="preserve">WEEK </w:t>
      </w:r>
      <w:proofErr w:type="gramStart"/>
      <w:r w:rsidRPr="006361A2">
        <w:rPr>
          <w:rFonts w:ascii="Times New Roman" w:hAnsi="Times New Roman"/>
          <w:b/>
          <w:bCs/>
          <w:sz w:val="22"/>
          <w:szCs w:val="22"/>
          <w:u w:val="single"/>
        </w:rPr>
        <w:t>2</w:t>
      </w:r>
      <w:r w:rsidRPr="006361A2">
        <w:rPr>
          <w:rFonts w:ascii="Times New Roman" w:hAnsi="Times New Roman"/>
          <w:b/>
          <w:bCs/>
          <w:sz w:val="22"/>
          <w:szCs w:val="22"/>
        </w:rPr>
        <w:t xml:space="preserve"> </w:t>
      </w:r>
      <w:r w:rsidRPr="006361A2">
        <w:rPr>
          <w:rFonts w:ascii="Times New Roman" w:hAnsi="Times New Roman"/>
          <w:bCs/>
          <w:sz w:val="22"/>
          <w:szCs w:val="22"/>
        </w:rPr>
        <w:t xml:space="preserve"> (</w:t>
      </w:r>
      <w:proofErr w:type="gramEnd"/>
      <w:r w:rsidRPr="006361A2">
        <w:rPr>
          <w:rFonts w:ascii="Times New Roman" w:hAnsi="Times New Roman"/>
          <w:bCs/>
          <w:sz w:val="22"/>
          <w:szCs w:val="22"/>
        </w:rPr>
        <w:t>9/1/2014)</w:t>
      </w:r>
    </w:p>
    <w:p w:rsidR="006361A2" w:rsidRP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6361A2" w:rsidRP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outlineLvl w:val="0"/>
        <w:rPr>
          <w:rFonts w:ascii="Times New Roman" w:hAnsi="Times New Roman"/>
          <w:sz w:val="22"/>
          <w:szCs w:val="22"/>
        </w:rPr>
      </w:pPr>
      <w:r w:rsidRPr="006361A2">
        <w:rPr>
          <w:rFonts w:ascii="Times New Roman" w:hAnsi="Times New Roman"/>
          <w:b/>
          <w:bCs/>
          <w:sz w:val="22"/>
          <w:szCs w:val="22"/>
          <w:u w:val="single"/>
        </w:rPr>
        <w:t xml:space="preserve">THERAPEUTIC COMMUNICATIONS; STRESS&amp;CRISIS; CULTURE&amp;ETHNICITY; THE OLDER ADULT; COGNITIVE AND SENSORY ALTERATIONS; SAFETY&amp; SAFE ENVIRONMENTS; HYGIENE </w:t>
      </w:r>
    </w:p>
    <w:p w:rsidR="006361A2" w:rsidRP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6361A2" w:rsidRP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outlineLvl w:val="0"/>
        <w:rPr>
          <w:rFonts w:ascii="Times New Roman" w:hAnsi="Times New Roman"/>
          <w:sz w:val="22"/>
          <w:szCs w:val="22"/>
        </w:rPr>
      </w:pPr>
      <w:r w:rsidRPr="006361A2">
        <w:rPr>
          <w:rFonts w:ascii="Times New Roman" w:hAnsi="Times New Roman"/>
          <w:sz w:val="22"/>
          <w:szCs w:val="22"/>
          <w:u w:val="single"/>
        </w:rPr>
        <w:t>Readings:</w:t>
      </w:r>
    </w:p>
    <w:p w:rsidR="006361A2" w:rsidRP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ind w:left="2556" w:hanging="2556"/>
        <w:rPr>
          <w:rFonts w:ascii="Times New Roman" w:hAnsi="Times New Roman"/>
          <w:sz w:val="22"/>
          <w:szCs w:val="22"/>
        </w:rPr>
      </w:pPr>
      <w:r w:rsidRPr="006361A2">
        <w:rPr>
          <w:rFonts w:ascii="Times New Roman" w:hAnsi="Times New Roman"/>
          <w:sz w:val="22"/>
          <w:szCs w:val="22"/>
        </w:rPr>
        <w:t>Potter&amp; Perry</w:t>
      </w:r>
      <w:r w:rsidRPr="006361A2">
        <w:rPr>
          <w:rFonts w:ascii="Times New Roman" w:hAnsi="Times New Roman"/>
          <w:sz w:val="22"/>
          <w:szCs w:val="22"/>
        </w:rPr>
        <w:tab/>
        <w:t xml:space="preserve">Chapters 9, 14, 27, 33 </w:t>
      </w:r>
      <w:r w:rsidRPr="006361A2">
        <w:rPr>
          <w:rFonts w:ascii="Times New Roman" w:hAnsi="Times New Roman"/>
          <w:sz w:val="18"/>
          <w:szCs w:val="18"/>
        </w:rPr>
        <w:t>(Note - Table 33-1 Erikson)</w:t>
      </w:r>
      <w:r w:rsidRPr="006361A2">
        <w:rPr>
          <w:rFonts w:ascii="Times New Roman" w:hAnsi="Times New Roman"/>
          <w:sz w:val="22"/>
          <w:szCs w:val="22"/>
        </w:rPr>
        <w:t>, 37</w:t>
      </w:r>
      <w:r w:rsidRPr="006361A2">
        <w:rPr>
          <w:rFonts w:ascii="Times New Roman" w:hAnsi="Times New Roman"/>
          <w:sz w:val="18"/>
          <w:szCs w:val="18"/>
        </w:rPr>
        <w:t>(Note – “PTSD” page 733-734)</w:t>
      </w:r>
      <w:r w:rsidRPr="006361A2">
        <w:rPr>
          <w:rFonts w:ascii="Times New Roman" w:hAnsi="Times New Roman"/>
          <w:sz w:val="22"/>
          <w:szCs w:val="22"/>
        </w:rPr>
        <w:t>, 39, 49</w:t>
      </w:r>
    </w:p>
    <w:p w:rsidR="006361A2" w:rsidRP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ind w:left="2556" w:hanging="2556"/>
        <w:rPr>
          <w:rFonts w:ascii="Times New Roman" w:hAnsi="Times New Roman"/>
          <w:sz w:val="22"/>
          <w:szCs w:val="22"/>
        </w:rPr>
      </w:pPr>
    </w:p>
    <w:p w:rsidR="006361A2" w:rsidRP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ind w:left="2556" w:hanging="2556"/>
        <w:rPr>
          <w:rFonts w:ascii="Times New Roman" w:hAnsi="Times New Roman"/>
          <w:sz w:val="22"/>
          <w:szCs w:val="22"/>
        </w:rPr>
      </w:pPr>
      <w:r w:rsidRPr="006361A2">
        <w:rPr>
          <w:rFonts w:ascii="Times New Roman" w:hAnsi="Times New Roman"/>
          <w:sz w:val="22"/>
          <w:szCs w:val="22"/>
        </w:rPr>
        <w:t>Mulholland</w:t>
      </w:r>
      <w:r w:rsidRPr="006361A2">
        <w:rPr>
          <w:rFonts w:ascii="Times New Roman" w:hAnsi="Times New Roman"/>
          <w:sz w:val="22"/>
          <w:szCs w:val="22"/>
        </w:rPr>
        <w:tab/>
      </w:r>
      <w:r w:rsidRPr="006361A2">
        <w:rPr>
          <w:rFonts w:ascii="Times New Roman" w:hAnsi="Times New Roman"/>
          <w:sz w:val="22"/>
          <w:szCs w:val="22"/>
        </w:rPr>
        <w:tab/>
        <w:t>Chapter 2</w:t>
      </w:r>
    </w:p>
    <w:p w:rsidR="006361A2" w:rsidRP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6361A2" w:rsidRPr="006361A2" w:rsidRDefault="006361A2" w:rsidP="006361A2">
      <w:pPr>
        <w:widowControl/>
        <w:tabs>
          <w:tab w:val="left" w:pos="396"/>
          <w:tab w:val="left" w:pos="1116"/>
          <w:tab w:val="left" w:pos="1836"/>
          <w:tab w:val="left" w:pos="1890"/>
          <w:tab w:val="left" w:pos="3276"/>
          <w:tab w:val="left" w:pos="3996"/>
          <w:tab w:val="left" w:pos="4716"/>
          <w:tab w:val="left" w:pos="5436"/>
          <w:tab w:val="left" w:pos="6156"/>
          <w:tab w:val="left" w:pos="6876"/>
          <w:tab w:val="left" w:pos="7596"/>
          <w:tab w:val="left" w:pos="8316"/>
        </w:tabs>
        <w:ind w:left="1890" w:hanging="1890"/>
        <w:rPr>
          <w:rFonts w:ascii="Times New Roman" w:hAnsi="Times New Roman"/>
          <w:sz w:val="22"/>
          <w:szCs w:val="22"/>
        </w:rPr>
      </w:pPr>
      <w:r w:rsidRPr="006361A2">
        <w:rPr>
          <w:rFonts w:ascii="Times New Roman" w:hAnsi="Times New Roman"/>
          <w:sz w:val="22"/>
          <w:szCs w:val="22"/>
        </w:rPr>
        <w:t>Halter</w:t>
      </w:r>
      <w:r w:rsidRPr="006361A2">
        <w:rPr>
          <w:rFonts w:ascii="Times New Roman" w:hAnsi="Times New Roman"/>
          <w:sz w:val="22"/>
          <w:szCs w:val="22"/>
        </w:rPr>
        <w:tab/>
      </w:r>
      <w:r w:rsidRPr="006361A2">
        <w:rPr>
          <w:rFonts w:ascii="Times New Roman" w:hAnsi="Times New Roman"/>
          <w:sz w:val="22"/>
          <w:szCs w:val="22"/>
        </w:rPr>
        <w:tab/>
        <w:t xml:space="preserve">Chapters 8, 9, 10, 23 </w:t>
      </w:r>
    </w:p>
    <w:p w:rsidR="006361A2" w:rsidRDefault="006361A2" w:rsidP="006361A2">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hAnsi="Times New Roman"/>
          <w:sz w:val="22"/>
          <w:szCs w:val="22"/>
        </w:rPr>
      </w:pPr>
    </w:p>
    <w:p w:rsidR="006361A2" w:rsidRDefault="006361A2" w:rsidP="006361A2">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hAnsi="Times New Roman"/>
          <w:sz w:val="22"/>
          <w:szCs w:val="22"/>
        </w:rPr>
      </w:pPr>
    </w:p>
    <w:p w:rsidR="006361A2" w:rsidRPr="006361A2" w:rsidRDefault="006361A2" w:rsidP="006361A2">
      <w:pPr>
        <w:widowControl/>
        <w:tabs>
          <w:tab w:val="left" w:pos="396"/>
          <w:tab w:val="center" w:pos="5400"/>
          <w:tab w:val="left" w:pos="5436"/>
          <w:tab w:val="left" w:pos="6156"/>
          <w:tab w:val="left" w:pos="6876"/>
          <w:tab w:val="left" w:pos="7596"/>
          <w:tab w:val="left" w:pos="8316"/>
        </w:tabs>
        <w:outlineLvl w:val="0"/>
        <w:rPr>
          <w:rFonts w:ascii="Times New Roman" w:hAnsi="Times New Roman"/>
          <w:sz w:val="22"/>
          <w:szCs w:val="22"/>
        </w:rPr>
      </w:pPr>
      <w:r w:rsidRPr="006361A2">
        <w:rPr>
          <w:rFonts w:ascii="Times New Roman" w:hAnsi="Times New Roman"/>
          <w:b/>
          <w:bCs/>
          <w:sz w:val="22"/>
          <w:szCs w:val="22"/>
          <w:u w:val="single"/>
        </w:rPr>
        <w:t>WEEK 3</w:t>
      </w:r>
      <w:r w:rsidRPr="006361A2">
        <w:rPr>
          <w:rFonts w:ascii="Times New Roman" w:hAnsi="Times New Roman"/>
          <w:bCs/>
          <w:sz w:val="22"/>
          <w:szCs w:val="22"/>
        </w:rPr>
        <w:t xml:space="preserve"> (9/8/2014))</w:t>
      </w:r>
    </w:p>
    <w:p w:rsidR="006361A2" w:rsidRP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b/>
          <w:bCs/>
          <w:sz w:val="22"/>
          <w:szCs w:val="22"/>
        </w:rPr>
      </w:pPr>
    </w:p>
    <w:p w:rsidR="006361A2" w:rsidRP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outlineLvl w:val="0"/>
        <w:rPr>
          <w:rFonts w:ascii="Times New Roman" w:hAnsi="Times New Roman"/>
          <w:b/>
          <w:bCs/>
          <w:sz w:val="22"/>
          <w:szCs w:val="22"/>
          <w:u w:val="single"/>
        </w:rPr>
      </w:pPr>
      <w:r w:rsidRPr="006361A2">
        <w:rPr>
          <w:rFonts w:ascii="Times New Roman" w:hAnsi="Times New Roman"/>
          <w:b/>
          <w:bCs/>
          <w:sz w:val="22"/>
          <w:szCs w:val="22"/>
          <w:u w:val="single"/>
        </w:rPr>
        <w:t>THE NEED FOR ACTIVITY AND EXERCISE; INTRODUCTION TO THE NURSING PROCESS; CRITICAL THINKING; TPR</w:t>
      </w:r>
    </w:p>
    <w:p w:rsidR="006361A2" w:rsidRP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u w:val="single"/>
        </w:rPr>
      </w:pPr>
    </w:p>
    <w:p w:rsidR="006361A2" w:rsidRPr="006361A2" w:rsidRDefault="006361A2" w:rsidP="006361A2">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outlineLvl w:val="0"/>
        <w:rPr>
          <w:rFonts w:ascii="Times New Roman" w:hAnsi="Times New Roman"/>
          <w:sz w:val="22"/>
          <w:szCs w:val="22"/>
        </w:rPr>
      </w:pPr>
      <w:r w:rsidRPr="006361A2">
        <w:rPr>
          <w:rFonts w:ascii="Times New Roman" w:hAnsi="Times New Roman"/>
          <w:sz w:val="22"/>
          <w:szCs w:val="22"/>
          <w:u w:val="single"/>
        </w:rPr>
        <w:t>Readings:</w:t>
      </w:r>
    </w:p>
    <w:p w:rsidR="006361A2" w:rsidRPr="006361A2" w:rsidRDefault="006361A2" w:rsidP="006361A2">
      <w:pPr>
        <w:rPr>
          <w:rFonts w:ascii="Times New Roman" w:hAnsi="Times New Roman"/>
          <w:sz w:val="22"/>
          <w:szCs w:val="22"/>
        </w:rPr>
      </w:pPr>
      <w:r w:rsidRPr="006361A2">
        <w:rPr>
          <w:rFonts w:ascii="Times New Roman" w:hAnsi="Times New Roman"/>
          <w:sz w:val="22"/>
          <w:szCs w:val="22"/>
        </w:rPr>
        <w:t xml:space="preserve">Potter&amp; Perry                </w:t>
      </w:r>
      <w:r w:rsidRPr="006361A2">
        <w:rPr>
          <w:rFonts w:ascii="Times New Roman" w:hAnsi="Times New Roman"/>
          <w:sz w:val="22"/>
          <w:szCs w:val="22"/>
        </w:rPr>
        <w:tab/>
        <w:t>Chapters 15, 16, 17, 18, 19, 20, 29 (pp. 441-458; 466-473; 476-478), 38</w:t>
      </w:r>
    </w:p>
    <w:p w:rsidR="006361A2" w:rsidRPr="006361A2" w:rsidRDefault="006361A2" w:rsidP="006361A2">
      <w:pPr>
        <w:rPr>
          <w:rFonts w:ascii="Times New Roman" w:hAnsi="Times New Roman"/>
          <w:sz w:val="22"/>
          <w:szCs w:val="22"/>
        </w:rPr>
      </w:pPr>
    </w:p>
    <w:p w:rsidR="006361A2" w:rsidRPr="006361A2" w:rsidRDefault="006361A2" w:rsidP="006361A2">
      <w:pPr>
        <w:rPr>
          <w:rFonts w:ascii="Times New Roman" w:hAnsi="Times New Roman"/>
          <w:sz w:val="22"/>
          <w:szCs w:val="22"/>
        </w:rPr>
      </w:pPr>
      <w:r w:rsidRPr="006361A2">
        <w:rPr>
          <w:rFonts w:ascii="Times New Roman" w:hAnsi="Times New Roman"/>
          <w:sz w:val="22"/>
          <w:szCs w:val="22"/>
        </w:rPr>
        <w:t>Mulholland</w:t>
      </w:r>
      <w:r w:rsidRPr="006361A2">
        <w:rPr>
          <w:rFonts w:ascii="Times New Roman" w:hAnsi="Times New Roman"/>
          <w:sz w:val="22"/>
          <w:szCs w:val="22"/>
        </w:rPr>
        <w:tab/>
      </w:r>
      <w:r w:rsidRPr="006361A2">
        <w:rPr>
          <w:rFonts w:ascii="Times New Roman" w:hAnsi="Times New Roman"/>
          <w:sz w:val="22"/>
          <w:szCs w:val="22"/>
        </w:rPr>
        <w:tab/>
        <w:t>Chapter 3</w:t>
      </w:r>
    </w:p>
    <w:p w:rsidR="006361A2" w:rsidRPr="006361A2" w:rsidRDefault="006361A2" w:rsidP="006361A2">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hAnsi="Times New Roman"/>
          <w:sz w:val="22"/>
          <w:szCs w:val="22"/>
        </w:rPr>
      </w:pPr>
    </w:p>
    <w:p w:rsidR="006361A2" w:rsidRPr="006361A2" w:rsidRDefault="006361A2" w:rsidP="006361A2">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p w:rsidR="004F011A" w:rsidRDefault="004F011A">
      <w:pPr>
        <w:rPr>
          <w:rFonts w:ascii="Times New Roman" w:hAnsi="Times New Roman"/>
          <w:sz w:val="14"/>
          <w:szCs w:val="14"/>
        </w:rPr>
      </w:pPr>
    </w:p>
    <w:sectPr w:rsidR="004F011A" w:rsidSect="00F007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62EEB"/>
    <w:multiLevelType w:val="hybridMultilevel"/>
    <w:tmpl w:val="9DDA420E"/>
    <w:lvl w:ilvl="0" w:tplc="0F7EA7CA">
      <w:start w:val="2"/>
      <w:numFmt w:val="upperRoman"/>
      <w:lvlText w:val="%1."/>
      <w:lvlJc w:val="left"/>
      <w:pPr>
        <w:tabs>
          <w:tab w:val="num" w:pos="684"/>
        </w:tabs>
        <w:ind w:left="68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7D"/>
    <w:rsid w:val="000654D1"/>
    <w:rsid w:val="00082F40"/>
    <w:rsid w:val="00114A6F"/>
    <w:rsid w:val="002125B4"/>
    <w:rsid w:val="003A76BD"/>
    <w:rsid w:val="003C272F"/>
    <w:rsid w:val="003F1005"/>
    <w:rsid w:val="00467C2D"/>
    <w:rsid w:val="004B6B03"/>
    <w:rsid w:val="004F011A"/>
    <w:rsid w:val="005E5332"/>
    <w:rsid w:val="0060014B"/>
    <w:rsid w:val="006361A2"/>
    <w:rsid w:val="00982E7D"/>
    <w:rsid w:val="00991B53"/>
    <w:rsid w:val="00A36252"/>
    <w:rsid w:val="00A71903"/>
    <w:rsid w:val="00AA4775"/>
    <w:rsid w:val="00AD3FCF"/>
    <w:rsid w:val="00AF28B7"/>
    <w:rsid w:val="00C166D2"/>
    <w:rsid w:val="00C42AA0"/>
    <w:rsid w:val="00DA27B2"/>
    <w:rsid w:val="00DB797F"/>
    <w:rsid w:val="00DE2592"/>
    <w:rsid w:val="00E1340E"/>
    <w:rsid w:val="00E94CB3"/>
    <w:rsid w:val="00F007CD"/>
    <w:rsid w:val="00FF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7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7D"/>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Orange</dc:creator>
  <cp:lastModifiedBy>Windows User</cp:lastModifiedBy>
  <cp:revision>8</cp:revision>
  <cp:lastPrinted>2014-05-22T18:32:00Z</cp:lastPrinted>
  <dcterms:created xsi:type="dcterms:W3CDTF">2014-03-31T17:26:00Z</dcterms:created>
  <dcterms:modified xsi:type="dcterms:W3CDTF">2014-06-18T12:45:00Z</dcterms:modified>
</cp:coreProperties>
</file>