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B2" w:rsidRPr="00C51BB2" w:rsidRDefault="00C51BB2" w:rsidP="00C51BB2">
      <w:pPr>
        <w:rPr>
          <w:rFonts w:ascii="Times New Roman" w:hAnsi="Times New Roman"/>
        </w:rPr>
      </w:pPr>
      <w:r w:rsidRPr="00C51BB2">
        <w:rPr>
          <w:rFonts w:ascii="Times New Roman" w:hAnsi="Times New Roman"/>
          <w:b/>
          <w:u w:val="single"/>
        </w:rPr>
        <w:t xml:space="preserve">BOOKS AND EQUIPMENT USED IN NURSING II (NUR 102) </w:t>
      </w:r>
    </w:p>
    <w:p w:rsidR="00C51BB2" w:rsidRPr="006361A2" w:rsidRDefault="00C51BB2" w:rsidP="00C51BB2">
      <w:pPr>
        <w:rPr>
          <w:rFonts w:ascii="Times New Roman" w:hAnsi="Times New Roman"/>
          <w:sz w:val="22"/>
          <w:szCs w:val="22"/>
        </w:rPr>
      </w:pPr>
      <w:r w:rsidRPr="006361A2">
        <w:rPr>
          <w:rFonts w:ascii="Times New Roman" w:hAnsi="Times New Roman"/>
          <w:b/>
          <w:sz w:val="22"/>
          <w:szCs w:val="22"/>
          <w:u w:val="single"/>
        </w:rPr>
        <w:t>REQUIRED:</w:t>
      </w:r>
    </w:p>
    <w:p w:rsidR="00C51BB2" w:rsidRPr="006361A2" w:rsidRDefault="00C51BB2" w:rsidP="00C51BB2">
      <w:pPr>
        <w:ind w:left="3600" w:hanging="3600"/>
        <w:rPr>
          <w:rFonts w:ascii="Times New Roman" w:hAnsi="Times New Roman"/>
          <w:sz w:val="22"/>
          <w:szCs w:val="22"/>
        </w:rPr>
      </w:pPr>
      <w:r w:rsidRPr="006361A2">
        <w:rPr>
          <w:rFonts w:ascii="Times New Roman" w:hAnsi="Times New Roman"/>
          <w:sz w:val="22"/>
          <w:szCs w:val="22"/>
        </w:rPr>
        <w:t>Equipment</w:t>
      </w:r>
      <w:r w:rsidRPr="006361A2">
        <w:rPr>
          <w:rFonts w:ascii="Times New Roman" w:hAnsi="Times New Roman"/>
          <w:sz w:val="22"/>
          <w:szCs w:val="22"/>
        </w:rPr>
        <w:tab/>
        <w:t xml:space="preserve">All nursing students are required to purchase a stethoscope and a penlight. A portable manual blood pressure cuff (sphygmomanometer) is recommended but not required. </w:t>
      </w:r>
      <w:r w:rsidRPr="00A71903">
        <w:rPr>
          <w:rFonts w:ascii="Times New Roman" w:hAnsi="Times New Roman"/>
          <w:b/>
          <w:sz w:val="22"/>
          <w:szCs w:val="22"/>
        </w:rPr>
        <w:t xml:space="preserve">In addition, </w:t>
      </w:r>
      <w:proofErr w:type="spellStart"/>
      <w:r w:rsidRPr="00A71903">
        <w:rPr>
          <w:rFonts w:ascii="Times New Roman" w:hAnsi="Times New Roman"/>
          <w:b/>
          <w:sz w:val="22"/>
          <w:szCs w:val="22"/>
        </w:rPr>
        <w:t>a</w:t>
      </w:r>
      <w:r>
        <w:rPr>
          <w:rFonts w:ascii="Times New Roman" w:hAnsi="Times New Roman"/>
          <w:b/>
          <w:sz w:val="22"/>
          <w:szCs w:val="22"/>
        </w:rPr>
        <w:t>LAB</w:t>
      </w:r>
      <w:proofErr w:type="spellEnd"/>
      <w:r w:rsidRPr="00A71903">
        <w:rPr>
          <w:rFonts w:ascii="Times New Roman" w:hAnsi="Times New Roman"/>
          <w:b/>
          <w:sz w:val="22"/>
          <w:szCs w:val="22"/>
        </w:rPr>
        <w:t xml:space="preserve"> kit containing equipment for skills practice will be required to be purchased and is available in the bookstore.</w:t>
      </w:r>
    </w:p>
    <w:p w:rsidR="00C51BB2" w:rsidRPr="006361A2" w:rsidRDefault="00C51BB2" w:rsidP="00C51BB2">
      <w:pPr>
        <w:ind w:left="3600" w:hanging="3600"/>
        <w:rPr>
          <w:rFonts w:ascii="Times New Roman" w:hAnsi="Times New Roman"/>
          <w:sz w:val="22"/>
          <w:szCs w:val="22"/>
        </w:rPr>
      </w:pPr>
    </w:p>
    <w:p w:rsidR="00C51BB2" w:rsidRDefault="00C51BB2" w:rsidP="00C51BB2">
      <w:pPr>
        <w:ind w:left="3600" w:hanging="3600"/>
        <w:rPr>
          <w:rFonts w:ascii="Times New Roman" w:hAnsi="Times New Roman"/>
          <w:sz w:val="22"/>
          <w:szCs w:val="22"/>
        </w:rPr>
      </w:pPr>
      <w:r w:rsidRPr="006361A2">
        <w:rPr>
          <w:rFonts w:ascii="Times New Roman" w:hAnsi="Times New Roman"/>
          <w:sz w:val="22"/>
          <w:szCs w:val="22"/>
        </w:rPr>
        <w:t>Kaplan Nursing</w:t>
      </w:r>
      <w:r w:rsidRPr="006361A2">
        <w:rPr>
          <w:rFonts w:ascii="Times New Roman" w:hAnsi="Times New Roman"/>
          <w:sz w:val="22"/>
          <w:szCs w:val="22"/>
        </w:rPr>
        <w:tab/>
      </w:r>
      <w:proofErr w:type="gramStart"/>
      <w:r w:rsidRPr="006361A2">
        <w:rPr>
          <w:rFonts w:ascii="Times New Roman" w:hAnsi="Times New Roman"/>
          <w:sz w:val="22"/>
          <w:szCs w:val="22"/>
          <w:u w:val="single"/>
        </w:rPr>
        <w:t>The</w:t>
      </w:r>
      <w:proofErr w:type="gramEnd"/>
      <w:r w:rsidRPr="006361A2">
        <w:rPr>
          <w:rFonts w:ascii="Times New Roman" w:hAnsi="Times New Roman"/>
          <w:sz w:val="22"/>
          <w:szCs w:val="22"/>
          <w:u w:val="single"/>
        </w:rPr>
        <w:t xml:space="preserve"> Basics Book</w:t>
      </w:r>
      <w:r w:rsidRPr="006361A2">
        <w:rPr>
          <w:rFonts w:ascii="Times New Roman" w:hAnsi="Times New Roman"/>
          <w:sz w:val="22"/>
          <w:szCs w:val="22"/>
        </w:rPr>
        <w:t xml:space="preserve">. </w:t>
      </w:r>
      <w:r w:rsidRPr="006361A2">
        <w:rPr>
          <w:rFonts w:ascii="Times New Roman" w:hAnsi="Times New Roman"/>
          <w:b/>
          <w:i/>
          <w:sz w:val="22"/>
          <w:szCs w:val="22"/>
        </w:rPr>
        <w:t>Available only in the college bookstore,</w:t>
      </w:r>
      <w:r w:rsidRPr="006361A2">
        <w:rPr>
          <w:rFonts w:ascii="Times New Roman" w:hAnsi="Times New Roman"/>
          <w:sz w:val="22"/>
          <w:szCs w:val="22"/>
        </w:rPr>
        <w:t xml:space="preserve"> text along with paid receipt must be shown to instructor on first day of classes. This will allow for online secure access to Kaplan homepage which provides study skills workshops, practice test, secure tests, test results, remediation resources and NCLEX-RN® prep materials.</w:t>
      </w:r>
    </w:p>
    <w:p w:rsidR="00C51BB2" w:rsidRPr="00EE4F95" w:rsidRDefault="00C51BB2" w:rsidP="00C51BB2">
      <w:pPr>
        <w:ind w:left="3600" w:hanging="3600"/>
        <w:rPr>
          <w:rFonts w:ascii="Times New Roman" w:hAnsi="Times New Roman"/>
          <w:sz w:val="22"/>
          <w:szCs w:val="22"/>
          <w:u w:val="single"/>
        </w:rPr>
      </w:pPr>
      <w:r w:rsidRPr="00EE4F95">
        <w:rPr>
          <w:rFonts w:ascii="Times New Roman" w:hAnsi="Times New Roman"/>
          <w:sz w:val="22"/>
          <w:szCs w:val="22"/>
          <w:u w:val="single"/>
        </w:rPr>
        <w:t>REQUIRED:</w:t>
      </w:r>
    </w:p>
    <w:p w:rsidR="00C51BB2" w:rsidRDefault="00C51BB2" w:rsidP="00C51BB2">
      <w:pPr>
        <w:widowControl/>
        <w:autoSpaceDE/>
        <w:adjustRightInd/>
        <w:spacing w:before="100" w:beforeAutospacing="1" w:after="100" w:afterAutospacing="1"/>
        <w:rPr>
          <w:rFonts w:ascii="Times New Roman" w:hAnsi="Times New Roman"/>
        </w:rPr>
      </w:pPr>
      <w:r>
        <w:rPr>
          <w:rFonts w:ascii="Times New Roman" w:hAnsi="Times New Roman"/>
          <w:sz w:val="22"/>
          <w:szCs w:val="22"/>
        </w:rPr>
        <w:t xml:space="preserve">Hinkle &amp; Cheever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4F95">
        <w:rPr>
          <w:rFonts w:ascii="Times New Roman" w:hAnsi="Times New Roman"/>
          <w:sz w:val="22"/>
          <w:szCs w:val="22"/>
          <w:u w:val="single"/>
        </w:rPr>
        <w:t xml:space="preserve">Brunner &amp; </w:t>
      </w:r>
      <w:proofErr w:type="spellStart"/>
      <w:r w:rsidRPr="00EE4F95">
        <w:rPr>
          <w:rFonts w:ascii="Times New Roman" w:hAnsi="Times New Roman"/>
          <w:sz w:val="22"/>
          <w:szCs w:val="22"/>
          <w:u w:val="single"/>
        </w:rPr>
        <w:t>Suddarth’s</w:t>
      </w:r>
      <w:proofErr w:type="spellEnd"/>
      <w:r w:rsidRPr="00EE4F95">
        <w:rPr>
          <w:rFonts w:ascii="Times New Roman" w:hAnsi="Times New Roman"/>
          <w:sz w:val="22"/>
          <w:szCs w:val="22"/>
          <w:u w:val="single"/>
        </w:rPr>
        <w:t xml:space="preserve"> Medical Surgical Nursing</w:t>
      </w:r>
      <w:r>
        <w:rPr>
          <w:rFonts w:ascii="Times New Roman" w:hAnsi="Times New Roman"/>
          <w:sz w:val="22"/>
          <w:szCs w:val="22"/>
        </w:rPr>
        <w:t>, 13</w:t>
      </w:r>
      <w:r w:rsidRPr="00EE4F95">
        <w:rPr>
          <w:rFonts w:ascii="Times New Roman" w:hAnsi="Times New Roman"/>
          <w:sz w:val="22"/>
          <w:szCs w:val="22"/>
          <w:vertAlign w:val="superscript"/>
        </w:rPr>
        <w:t>th</w:t>
      </w:r>
      <w:r>
        <w:rPr>
          <w:rFonts w:ascii="Times New Roman" w:hAnsi="Times New Roman"/>
          <w:sz w:val="22"/>
          <w:szCs w:val="22"/>
        </w:rPr>
        <w:t xml:space="preserve"> Ed, </w:t>
      </w:r>
      <w:proofErr w:type="gramStart"/>
      <w:r>
        <w:rPr>
          <w:rFonts w:ascii="Times New Roman" w:hAnsi="Times New Roman"/>
          <w:sz w:val="22"/>
          <w:szCs w:val="22"/>
        </w:rPr>
        <w:t>Lippincott</w:t>
      </w:r>
      <w:proofErr w:type="gramEnd"/>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(ISBN:  </w:t>
      </w:r>
      <w:r>
        <w:rPr>
          <w:rFonts w:ascii="Times New Roman" w:hAnsi="Times New Roman"/>
        </w:rPr>
        <w:t>9781469898346</w:t>
      </w:r>
    </w:p>
    <w:p w:rsidR="00C51BB2" w:rsidRPr="00BD502A" w:rsidRDefault="00C51BB2" w:rsidP="00C51BB2">
      <w:pPr>
        <w:widowControl/>
        <w:autoSpaceDE/>
        <w:autoSpaceDN/>
        <w:adjustRightInd/>
        <w:rPr>
          <w:rFonts w:ascii="Times New Roman" w:hAnsi="Times New Roman"/>
          <w:sz w:val="22"/>
          <w:szCs w:val="22"/>
        </w:rPr>
      </w:pPr>
      <w:r w:rsidRPr="00BD502A">
        <w:rPr>
          <w:rFonts w:ascii="Times New Roman" w:hAnsi="Times New Roman"/>
          <w:sz w:val="22"/>
          <w:szCs w:val="22"/>
        </w:rPr>
        <w:t>This will include:</w:t>
      </w:r>
    </w:p>
    <w:p w:rsidR="00C51BB2" w:rsidRPr="00BD502A" w:rsidRDefault="00C51BB2" w:rsidP="00C51BB2">
      <w:pPr>
        <w:widowControl/>
        <w:autoSpaceDE/>
        <w:autoSpaceDN/>
        <w:adjustRightInd/>
        <w:rPr>
          <w:rFonts w:ascii="Times New Roman" w:hAnsi="Times New Roman"/>
          <w:sz w:val="22"/>
          <w:szCs w:val="22"/>
        </w:rPr>
      </w:pPr>
      <w:r w:rsidRPr="00BD502A">
        <w:rPr>
          <w:rFonts w:ascii="Times New Roman" w:hAnsi="Times New Roman"/>
          <w:sz w:val="22"/>
          <w:szCs w:val="22"/>
        </w:rPr>
        <w:t xml:space="preserve">-       Brunner &amp; </w:t>
      </w:r>
      <w:proofErr w:type="spellStart"/>
      <w:r w:rsidRPr="00BD502A">
        <w:rPr>
          <w:rFonts w:ascii="Times New Roman" w:hAnsi="Times New Roman"/>
          <w:sz w:val="22"/>
          <w:szCs w:val="22"/>
        </w:rPr>
        <w:t>Suddarth</w:t>
      </w:r>
      <w:proofErr w:type="spellEnd"/>
      <w:r w:rsidRPr="00BD502A">
        <w:rPr>
          <w:rFonts w:ascii="Times New Roman" w:hAnsi="Times New Roman"/>
          <w:sz w:val="22"/>
          <w:szCs w:val="22"/>
        </w:rPr>
        <w:t xml:space="preserve"> Med-</w:t>
      </w:r>
      <w:proofErr w:type="spellStart"/>
      <w:r w:rsidRPr="00BD502A">
        <w:rPr>
          <w:rFonts w:ascii="Times New Roman" w:hAnsi="Times New Roman"/>
          <w:sz w:val="22"/>
          <w:szCs w:val="22"/>
        </w:rPr>
        <w:t>Surg</w:t>
      </w:r>
      <w:proofErr w:type="spellEnd"/>
      <w:r w:rsidRPr="00BD502A">
        <w:rPr>
          <w:rFonts w:ascii="Times New Roman" w:hAnsi="Times New Roman"/>
          <w:sz w:val="22"/>
          <w:szCs w:val="22"/>
        </w:rPr>
        <w:t xml:space="preserve"> Nursing 13</w:t>
      </w:r>
      <w:r w:rsidRPr="00BD502A">
        <w:rPr>
          <w:rFonts w:ascii="Times New Roman" w:hAnsi="Times New Roman"/>
          <w:sz w:val="22"/>
          <w:szCs w:val="22"/>
          <w:vertAlign w:val="superscript"/>
        </w:rPr>
        <w:t>th</w:t>
      </w:r>
      <w:r w:rsidRPr="00BD502A">
        <w:rPr>
          <w:rFonts w:ascii="Times New Roman" w:hAnsi="Times New Roman"/>
          <w:sz w:val="22"/>
          <w:szCs w:val="22"/>
        </w:rPr>
        <w:t xml:space="preserve"> </w:t>
      </w:r>
      <w:proofErr w:type="spellStart"/>
      <w:proofErr w:type="gramStart"/>
      <w:r w:rsidRPr="00BD502A">
        <w:rPr>
          <w:rFonts w:ascii="Times New Roman" w:hAnsi="Times New Roman"/>
          <w:sz w:val="22"/>
          <w:szCs w:val="22"/>
        </w:rPr>
        <w:t>ed</w:t>
      </w:r>
      <w:proofErr w:type="spellEnd"/>
      <w:proofErr w:type="gramEnd"/>
      <w:r w:rsidRPr="00BD502A">
        <w:rPr>
          <w:rFonts w:ascii="Times New Roman" w:hAnsi="Times New Roman"/>
          <w:sz w:val="22"/>
          <w:szCs w:val="22"/>
        </w:rPr>
        <w:t xml:space="preserve"> hard copy textbook (2 volume)</w:t>
      </w:r>
    </w:p>
    <w:p w:rsidR="00C51BB2" w:rsidRPr="00BD502A" w:rsidRDefault="00C51BB2" w:rsidP="00C51BB2">
      <w:pPr>
        <w:widowControl/>
        <w:autoSpaceDE/>
        <w:autoSpaceDN/>
        <w:adjustRightInd/>
        <w:rPr>
          <w:rFonts w:ascii="Times New Roman" w:hAnsi="Times New Roman"/>
          <w:sz w:val="22"/>
          <w:szCs w:val="22"/>
        </w:rPr>
      </w:pPr>
      <w:r w:rsidRPr="00BD502A">
        <w:rPr>
          <w:rFonts w:ascii="Times New Roman" w:hAnsi="Times New Roman"/>
          <w:sz w:val="22"/>
          <w:szCs w:val="22"/>
        </w:rPr>
        <w:t xml:space="preserve">-        </w:t>
      </w:r>
      <w:proofErr w:type="spellStart"/>
      <w:r w:rsidRPr="00BD502A">
        <w:rPr>
          <w:rFonts w:ascii="Times New Roman" w:hAnsi="Times New Roman"/>
          <w:sz w:val="22"/>
          <w:szCs w:val="22"/>
        </w:rPr>
        <w:t>CoursePoint</w:t>
      </w:r>
      <w:proofErr w:type="spellEnd"/>
      <w:r w:rsidRPr="00BD502A">
        <w:rPr>
          <w:rFonts w:ascii="Times New Roman" w:hAnsi="Times New Roman"/>
          <w:sz w:val="22"/>
          <w:szCs w:val="22"/>
        </w:rPr>
        <w:t xml:space="preserve"> for B&amp;S 13</w:t>
      </w:r>
      <w:r w:rsidRPr="00BD502A">
        <w:rPr>
          <w:rFonts w:ascii="Times New Roman" w:hAnsi="Times New Roman"/>
          <w:sz w:val="22"/>
          <w:szCs w:val="22"/>
          <w:vertAlign w:val="superscript"/>
        </w:rPr>
        <w:t>th</w:t>
      </w:r>
      <w:r w:rsidRPr="00BD502A">
        <w:rPr>
          <w:rFonts w:ascii="Times New Roman" w:hAnsi="Times New Roman"/>
          <w:sz w:val="22"/>
          <w:szCs w:val="22"/>
        </w:rPr>
        <w:t xml:space="preserve"> – 24 month access</w:t>
      </w:r>
    </w:p>
    <w:p w:rsidR="00C51BB2" w:rsidRPr="00BD502A" w:rsidRDefault="00C51BB2" w:rsidP="00C51BB2">
      <w:pPr>
        <w:widowControl/>
        <w:autoSpaceDE/>
        <w:autoSpaceDN/>
        <w:adjustRightInd/>
        <w:rPr>
          <w:rFonts w:ascii="Times New Roman" w:hAnsi="Times New Roman"/>
          <w:sz w:val="22"/>
          <w:szCs w:val="22"/>
        </w:rPr>
      </w:pPr>
      <w:r w:rsidRPr="00BD502A">
        <w:rPr>
          <w:rFonts w:ascii="Times New Roman" w:hAnsi="Times New Roman"/>
          <w:sz w:val="22"/>
          <w:szCs w:val="22"/>
        </w:rPr>
        <w:t xml:space="preserve">-        </w:t>
      </w:r>
      <w:proofErr w:type="spellStart"/>
      <w:proofErr w:type="gramStart"/>
      <w:r w:rsidRPr="00BD502A">
        <w:rPr>
          <w:rFonts w:ascii="Times New Roman" w:hAnsi="Times New Roman"/>
          <w:sz w:val="22"/>
          <w:szCs w:val="22"/>
        </w:rPr>
        <w:t>vSim</w:t>
      </w:r>
      <w:proofErr w:type="spellEnd"/>
      <w:proofErr w:type="gramEnd"/>
      <w:r w:rsidRPr="00BD502A">
        <w:rPr>
          <w:rFonts w:ascii="Times New Roman" w:hAnsi="Times New Roman"/>
          <w:sz w:val="22"/>
          <w:szCs w:val="22"/>
        </w:rPr>
        <w:t xml:space="preserve"> for Nursing Med-</w:t>
      </w:r>
      <w:proofErr w:type="spellStart"/>
      <w:r w:rsidRPr="00BD502A">
        <w:rPr>
          <w:rFonts w:ascii="Times New Roman" w:hAnsi="Times New Roman"/>
          <w:sz w:val="22"/>
          <w:szCs w:val="22"/>
        </w:rPr>
        <w:t>Surg</w:t>
      </w:r>
      <w:proofErr w:type="spellEnd"/>
      <w:r w:rsidRPr="00BD502A">
        <w:rPr>
          <w:rFonts w:ascii="Times New Roman" w:hAnsi="Times New Roman"/>
          <w:sz w:val="22"/>
          <w:szCs w:val="22"/>
        </w:rPr>
        <w:t xml:space="preserve"> – 24 month access</w:t>
      </w:r>
    </w:p>
    <w:p w:rsidR="00C51BB2" w:rsidRPr="00BD502A" w:rsidRDefault="00C51BB2" w:rsidP="00C51BB2">
      <w:pPr>
        <w:widowControl/>
        <w:autoSpaceDE/>
        <w:autoSpaceDN/>
        <w:adjustRightInd/>
        <w:rPr>
          <w:rFonts w:ascii="Times New Roman" w:hAnsi="Times New Roman"/>
          <w:sz w:val="22"/>
          <w:szCs w:val="22"/>
        </w:rPr>
      </w:pPr>
      <w:r w:rsidRPr="00BD502A">
        <w:rPr>
          <w:rFonts w:ascii="Times New Roman" w:hAnsi="Times New Roman"/>
          <w:sz w:val="22"/>
          <w:szCs w:val="22"/>
        </w:rPr>
        <w:t>-        </w:t>
      </w:r>
      <w:proofErr w:type="spellStart"/>
      <w:r w:rsidRPr="00BD502A">
        <w:rPr>
          <w:rFonts w:ascii="Times New Roman" w:hAnsi="Times New Roman"/>
          <w:sz w:val="22"/>
          <w:szCs w:val="22"/>
        </w:rPr>
        <w:t>DocuCare</w:t>
      </w:r>
      <w:proofErr w:type="spellEnd"/>
      <w:r w:rsidRPr="00BD502A">
        <w:rPr>
          <w:rFonts w:ascii="Times New Roman" w:hAnsi="Times New Roman"/>
          <w:sz w:val="22"/>
          <w:szCs w:val="22"/>
        </w:rPr>
        <w:t xml:space="preserve"> – 6 month access  </w:t>
      </w:r>
    </w:p>
    <w:p w:rsidR="00C51BB2" w:rsidRPr="00EE4F95" w:rsidRDefault="00C51BB2" w:rsidP="00C51BB2">
      <w:pPr>
        <w:widowControl/>
        <w:autoSpaceDE/>
        <w:autoSpaceDN/>
        <w:adjustRightInd/>
        <w:spacing w:before="100" w:beforeAutospacing="1" w:after="100" w:afterAutospacing="1"/>
        <w:rPr>
          <w:rFonts w:ascii="Times New Roman" w:hAnsi="Times New Roman"/>
          <w:sz w:val="22"/>
          <w:szCs w:val="22"/>
          <w:u w:val="single"/>
        </w:rPr>
      </w:pPr>
      <w:r w:rsidRPr="00BD502A">
        <w:rPr>
          <w:rFonts w:ascii="Times New Roman" w:hAnsi="Times New Roman"/>
          <w:color w:val="1F497D"/>
        </w:rPr>
        <w:t> </w:t>
      </w:r>
      <w:r w:rsidRPr="00EE4F95">
        <w:rPr>
          <w:rFonts w:ascii="Times New Roman" w:hAnsi="Times New Roman"/>
          <w:sz w:val="22"/>
          <w:szCs w:val="22"/>
          <w:u w:val="single"/>
        </w:rPr>
        <w:t>SUGGESTED:</w:t>
      </w:r>
    </w:p>
    <w:p w:rsidR="00C51BB2" w:rsidRDefault="00C51BB2" w:rsidP="00C51BB2">
      <w:pPr>
        <w:ind w:left="3600" w:hanging="3600"/>
        <w:rPr>
          <w:rFonts w:ascii="Times New Roman" w:hAnsi="Times New Roman"/>
          <w:sz w:val="22"/>
          <w:szCs w:val="22"/>
        </w:rPr>
      </w:pPr>
      <w:proofErr w:type="spellStart"/>
      <w:r>
        <w:rPr>
          <w:rFonts w:ascii="Times New Roman" w:hAnsi="Times New Roman"/>
          <w:sz w:val="22"/>
          <w:szCs w:val="22"/>
        </w:rPr>
        <w:t>Colgrove</w:t>
      </w:r>
      <w:proofErr w:type="spellEnd"/>
      <w:r>
        <w:rPr>
          <w:rFonts w:ascii="Times New Roman" w:hAnsi="Times New Roman"/>
          <w:sz w:val="22"/>
          <w:szCs w:val="22"/>
        </w:rPr>
        <w:t>/</w:t>
      </w:r>
      <w:proofErr w:type="spellStart"/>
      <w:r>
        <w:rPr>
          <w:rFonts w:ascii="Times New Roman" w:hAnsi="Times New Roman"/>
          <w:sz w:val="22"/>
          <w:szCs w:val="22"/>
        </w:rPr>
        <w:t>Huttel</w:t>
      </w:r>
      <w:proofErr w:type="spellEnd"/>
      <w:r>
        <w:rPr>
          <w:rFonts w:ascii="Times New Roman" w:hAnsi="Times New Roman"/>
          <w:sz w:val="22"/>
          <w:szCs w:val="22"/>
        </w:rPr>
        <w:tab/>
      </w:r>
      <w:r w:rsidRPr="00EE4F95">
        <w:rPr>
          <w:rFonts w:ascii="Times New Roman" w:hAnsi="Times New Roman"/>
          <w:sz w:val="22"/>
          <w:szCs w:val="22"/>
          <w:u w:val="single"/>
        </w:rPr>
        <w:t>Med-</w:t>
      </w:r>
      <w:proofErr w:type="spellStart"/>
      <w:r w:rsidRPr="00EE4F95">
        <w:rPr>
          <w:rFonts w:ascii="Times New Roman" w:hAnsi="Times New Roman"/>
          <w:sz w:val="22"/>
          <w:szCs w:val="22"/>
          <w:u w:val="single"/>
        </w:rPr>
        <w:t>Surg</w:t>
      </w:r>
      <w:proofErr w:type="spellEnd"/>
      <w:r w:rsidRPr="00EE4F95">
        <w:rPr>
          <w:rFonts w:ascii="Times New Roman" w:hAnsi="Times New Roman"/>
          <w:sz w:val="22"/>
          <w:szCs w:val="22"/>
          <w:u w:val="single"/>
        </w:rPr>
        <w:t xml:space="preserve"> Test Success:  Applying Critical Thinking to Test Taking</w:t>
      </w:r>
      <w:r>
        <w:rPr>
          <w:rFonts w:ascii="Times New Roman" w:hAnsi="Times New Roman"/>
          <w:sz w:val="22"/>
          <w:szCs w:val="22"/>
        </w:rPr>
        <w:t>, 2</w:t>
      </w:r>
      <w:r w:rsidRPr="00EE4F95">
        <w:rPr>
          <w:rFonts w:ascii="Times New Roman" w:hAnsi="Times New Roman"/>
          <w:sz w:val="22"/>
          <w:szCs w:val="22"/>
          <w:vertAlign w:val="superscript"/>
        </w:rPr>
        <w:t>nd</w:t>
      </w:r>
      <w:r>
        <w:rPr>
          <w:rFonts w:ascii="Times New Roman" w:hAnsi="Times New Roman"/>
          <w:sz w:val="22"/>
          <w:szCs w:val="22"/>
        </w:rPr>
        <w:t xml:space="preserve"> Ed., F.A. Davis</w:t>
      </w:r>
    </w:p>
    <w:p w:rsidR="00C51BB2" w:rsidRDefault="00C51BB2" w:rsidP="00C51BB2">
      <w:pPr>
        <w:ind w:left="3600" w:hanging="3600"/>
        <w:rPr>
          <w:rFonts w:ascii="Times New Roman" w:hAnsi="Times New Roman"/>
          <w:sz w:val="22"/>
          <w:szCs w:val="22"/>
        </w:rPr>
      </w:pPr>
    </w:p>
    <w:p w:rsidR="00C51BB2" w:rsidRPr="00EE4F95" w:rsidRDefault="00C51BB2" w:rsidP="00C51BB2">
      <w:pPr>
        <w:ind w:left="3600" w:hanging="3600"/>
        <w:rPr>
          <w:rFonts w:ascii="Times New Roman" w:hAnsi="Times New Roman"/>
        </w:rPr>
      </w:pPr>
      <w:r w:rsidRPr="00EE4F95">
        <w:rPr>
          <w:rFonts w:ascii="Times New Roman" w:hAnsi="Times New Roman"/>
          <w:b/>
          <w:u w:val="single"/>
        </w:rPr>
        <w:t xml:space="preserve">BOOKS USED IN NURSING </w:t>
      </w:r>
      <w:proofErr w:type="gramStart"/>
      <w:r w:rsidRPr="00EE4F95">
        <w:rPr>
          <w:rFonts w:ascii="Times New Roman" w:hAnsi="Times New Roman"/>
          <w:b/>
          <w:u w:val="single"/>
        </w:rPr>
        <w:t>I</w:t>
      </w:r>
      <w:proofErr w:type="gramEnd"/>
      <w:r w:rsidRPr="00EE4F95">
        <w:rPr>
          <w:rFonts w:ascii="Times New Roman" w:hAnsi="Times New Roman"/>
          <w:b/>
          <w:u w:val="single"/>
        </w:rPr>
        <w:t xml:space="preserve"> (NUR 101):</w:t>
      </w:r>
    </w:p>
    <w:p w:rsidR="00C51BB2" w:rsidRPr="006361A2" w:rsidRDefault="00C51BB2" w:rsidP="00C51BB2">
      <w:pPr>
        <w:ind w:left="3600" w:hanging="3600"/>
        <w:rPr>
          <w:rFonts w:ascii="Times New Roman" w:hAnsi="Times New Roman"/>
          <w:sz w:val="22"/>
          <w:szCs w:val="22"/>
        </w:rPr>
      </w:pPr>
    </w:p>
    <w:p w:rsidR="00C51BB2" w:rsidRPr="006361A2" w:rsidRDefault="00C51BB2" w:rsidP="00C51BB2">
      <w:pPr>
        <w:ind w:left="3600" w:hanging="3600"/>
        <w:rPr>
          <w:rFonts w:ascii="Times New Roman" w:hAnsi="Times New Roman"/>
          <w:sz w:val="22"/>
          <w:szCs w:val="22"/>
        </w:rPr>
      </w:pPr>
      <w:r w:rsidRPr="006361A2">
        <w:rPr>
          <w:rFonts w:ascii="Times New Roman" w:hAnsi="Times New Roman"/>
          <w:sz w:val="22"/>
          <w:szCs w:val="22"/>
        </w:rPr>
        <w:t>Mulholland</w:t>
      </w:r>
      <w:r w:rsidRPr="006361A2">
        <w:rPr>
          <w:rFonts w:ascii="Times New Roman" w:hAnsi="Times New Roman"/>
          <w:sz w:val="22"/>
          <w:szCs w:val="22"/>
        </w:rPr>
        <w:tab/>
      </w:r>
      <w:r w:rsidRPr="006361A2">
        <w:rPr>
          <w:rFonts w:ascii="Times New Roman" w:hAnsi="Times New Roman"/>
          <w:sz w:val="22"/>
          <w:szCs w:val="22"/>
          <w:u w:val="single"/>
        </w:rPr>
        <w:t>The Nurse, The Math, The Meds: Drug Calculations using Dimensional Analysis</w:t>
      </w:r>
      <w:r w:rsidRPr="006361A2">
        <w:rPr>
          <w:rFonts w:ascii="Times New Roman" w:hAnsi="Times New Roman"/>
          <w:sz w:val="22"/>
          <w:szCs w:val="22"/>
        </w:rPr>
        <w:t>, 2</w:t>
      </w:r>
      <w:r w:rsidRPr="006361A2">
        <w:rPr>
          <w:rFonts w:ascii="Times New Roman" w:hAnsi="Times New Roman"/>
          <w:sz w:val="22"/>
          <w:szCs w:val="22"/>
          <w:vertAlign w:val="superscript"/>
        </w:rPr>
        <w:t>nd</w:t>
      </w:r>
      <w:r w:rsidRPr="006361A2">
        <w:rPr>
          <w:rFonts w:ascii="Times New Roman" w:hAnsi="Times New Roman"/>
          <w:sz w:val="22"/>
          <w:szCs w:val="22"/>
        </w:rPr>
        <w:t xml:space="preserve"> Ed., </w:t>
      </w:r>
      <w:proofErr w:type="gramStart"/>
      <w:r w:rsidRPr="006361A2">
        <w:rPr>
          <w:rFonts w:ascii="Times New Roman" w:hAnsi="Times New Roman"/>
          <w:sz w:val="22"/>
          <w:szCs w:val="22"/>
        </w:rPr>
        <w:t>Mosby  (</w:t>
      </w:r>
      <w:proofErr w:type="gramEnd"/>
      <w:r w:rsidRPr="006361A2">
        <w:rPr>
          <w:rFonts w:ascii="Times New Roman" w:hAnsi="Times New Roman"/>
          <w:sz w:val="22"/>
          <w:szCs w:val="22"/>
        </w:rPr>
        <w:t>ISBN  9780323069045)</w:t>
      </w:r>
    </w:p>
    <w:p w:rsidR="00C51BB2" w:rsidRPr="006361A2" w:rsidRDefault="00C51BB2" w:rsidP="00C51BB2">
      <w:pPr>
        <w:ind w:left="3600" w:hanging="3600"/>
        <w:rPr>
          <w:rFonts w:ascii="Times New Roman" w:hAnsi="Times New Roman"/>
          <w:sz w:val="22"/>
          <w:szCs w:val="22"/>
        </w:rPr>
      </w:pPr>
    </w:p>
    <w:p w:rsidR="00C51BB2" w:rsidRPr="006361A2" w:rsidRDefault="00C51BB2" w:rsidP="00C51BB2">
      <w:pPr>
        <w:ind w:left="3600" w:hanging="3600"/>
        <w:rPr>
          <w:rFonts w:ascii="Times New Roman" w:hAnsi="Times New Roman"/>
          <w:sz w:val="22"/>
          <w:szCs w:val="22"/>
        </w:rPr>
      </w:pPr>
      <w:proofErr w:type="gramStart"/>
      <w:r w:rsidRPr="006361A2">
        <w:rPr>
          <w:rFonts w:ascii="Times New Roman" w:hAnsi="Times New Roman"/>
          <w:sz w:val="22"/>
          <w:szCs w:val="22"/>
        </w:rPr>
        <w:t>Potter &amp; Perry</w:t>
      </w:r>
      <w:r w:rsidRPr="006361A2">
        <w:rPr>
          <w:rFonts w:ascii="Times New Roman" w:hAnsi="Times New Roman"/>
          <w:sz w:val="22"/>
          <w:szCs w:val="22"/>
        </w:rPr>
        <w:tab/>
      </w:r>
      <w:r w:rsidRPr="006361A2">
        <w:rPr>
          <w:rFonts w:ascii="Times New Roman" w:hAnsi="Times New Roman"/>
          <w:sz w:val="22"/>
          <w:szCs w:val="22"/>
          <w:u w:val="single"/>
        </w:rPr>
        <w:t>Fundamentals of Nursing</w:t>
      </w:r>
      <w:r w:rsidRPr="006361A2">
        <w:rPr>
          <w:rFonts w:ascii="Times New Roman" w:hAnsi="Times New Roman"/>
          <w:sz w:val="22"/>
          <w:szCs w:val="22"/>
        </w:rPr>
        <w:t>, 8</w:t>
      </w:r>
      <w:r w:rsidRPr="006361A2">
        <w:rPr>
          <w:rFonts w:ascii="Times New Roman" w:hAnsi="Times New Roman"/>
          <w:sz w:val="22"/>
          <w:szCs w:val="22"/>
          <w:vertAlign w:val="superscript"/>
        </w:rPr>
        <w:t>th</w:t>
      </w:r>
      <w:r w:rsidRPr="006361A2">
        <w:rPr>
          <w:rFonts w:ascii="Times New Roman" w:hAnsi="Times New Roman"/>
          <w:sz w:val="22"/>
          <w:szCs w:val="22"/>
        </w:rPr>
        <w:t xml:space="preserve"> Ed.</w:t>
      </w:r>
      <w:proofErr w:type="gramEnd"/>
      <w:r w:rsidRPr="006361A2">
        <w:rPr>
          <w:rFonts w:ascii="Times New Roman" w:hAnsi="Times New Roman"/>
          <w:sz w:val="22"/>
          <w:szCs w:val="22"/>
        </w:rPr>
        <w:t xml:space="preserve">  Elsevier (</w:t>
      </w:r>
      <w:proofErr w:type="gramStart"/>
      <w:r w:rsidRPr="006361A2">
        <w:rPr>
          <w:rFonts w:ascii="Times New Roman" w:hAnsi="Times New Roman"/>
          <w:sz w:val="22"/>
          <w:szCs w:val="22"/>
        </w:rPr>
        <w:t>ISBN  9780323079334</w:t>
      </w:r>
      <w:proofErr w:type="gramEnd"/>
      <w:r w:rsidRPr="006361A2">
        <w:rPr>
          <w:rFonts w:ascii="Times New Roman" w:hAnsi="Times New Roman"/>
          <w:sz w:val="22"/>
          <w:szCs w:val="22"/>
        </w:rPr>
        <w:t>)</w:t>
      </w:r>
    </w:p>
    <w:p w:rsidR="00C51BB2" w:rsidRPr="006361A2" w:rsidRDefault="00C51BB2" w:rsidP="00C51BB2">
      <w:pPr>
        <w:ind w:left="3600" w:hanging="3600"/>
        <w:rPr>
          <w:rFonts w:ascii="Times New Roman" w:hAnsi="Times New Roman"/>
          <w:sz w:val="22"/>
          <w:szCs w:val="22"/>
        </w:rPr>
      </w:pPr>
    </w:p>
    <w:p w:rsidR="00C51BB2" w:rsidRPr="006361A2" w:rsidRDefault="00C51BB2" w:rsidP="00C51BB2">
      <w:pPr>
        <w:ind w:left="3600" w:hanging="3600"/>
        <w:rPr>
          <w:rFonts w:ascii="Times New Roman" w:hAnsi="Times New Roman"/>
          <w:sz w:val="22"/>
          <w:szCs w:val="22"/>
        </w:rPr>
      </w:pPr>
      <w:proofErr w:type="gramStart"/>
      <w:r w:rsidRPr="006361A2">
        <w:rPr>
          <w:rFonts w:ascii="Times New Roman" w:hAnsi="Times New Roman"/>
          <w:sz w:val="22"/>
          <w:szCs w:val="22"/>
        </w:rPr>
        <w:t xml:space="preserve">Perry, Potter &amp; </w:t>
      </w:r>
      <w:proofErr w:type="spellStart"/>
      <w:r w:rsidRPr="006361A2">
        <w:rPr>
          <w:rFonts w:ascii="Times New Roman" w:hAnsi="Times New Roman"/>
          <w:sz w:val="22"/>
          <w:szCs w:val="22"/>
        </w:rPr>
        <w:t>Ostendorf</w:t>
      </w:r>
      <w:proofErr w:type="spellEnd"/>
      <w:r w:rsidRPr="006361A2">
        <w:rPr>
          <w:rFonts w:ascii="Times New Roman" w:hAnsi="Times New Roman"/>
          <w:sz w:val="22"/>
          <w:szCs w:val="22"/>
        </w:rPr>
        <w:tab/>
      </w:r>
      <w:r w:rsidRPr="006361A2">
        <w:rPr>
          <w:rFonts w:ascii="Times New Roman" w:hAnsi="Times New Roman"/>
          <w:sz w:val="22"/>
          <w:szCs w:val="22"/>
          <w:u w:val="single"/>
        </w:rPr>
        <w:t>Clinical Nursing Skills &amp; Techniques</w:t>
      </w:r>
      <w:r w:rsidRPr="006361A2">
        <w:rPr>
          <w:rFonts w:ascii="Times New Roman" w:hAnsi="Times New Roman"/>
          <w:sz w:val="22"/>
          <w:szCs w:val="22"/>
        </w:rPr>
        <w:t>, 8</w:t>
      </w:r>
      <w:r w:rsidRPr="006361A2">
        <w:rPr>
          <w:rFonts w:ascii="Times New Roman" w:hAnsi="Times New Roman"/>
          <w:sz w:val="22"/>
          <w:szCs w:val="22"/>
          <w:vertAlign w:val="superscript"/>
        </w:rPr>
        <w:t>th</w:t>
      </w:r>
      <w:r w:rsidRPr="006361A2">
        <w:rPr>
          <w:rFonts w:ascii="Times New Roman" w:hAnsi="Times New Roman"/>
          <w:sz w:val="22"/>
          <w:szCs w:val="22"/>
        </w:rPr>
        <w:t xml:space="preserve"> Ed.</w:t>
      </w:r>
      <w:proofErr w:type="gramEnd"/>
      <w:r w:rsidRPr="006361A2">
        <w:rPr>
          <w:rFonts w:ascii="Times New Roman" w:hAnsi="Times New Roman"/>
          <w:sz w:val="22"/>
          <w:szCs w:val="22"/>
        </w:rPr>
        <w:t xml:space="preserve">  Elsevier (ISBN 9780323083836)</w:t>
      </w:r>
    </w:p>
    <w:p w:rsidR="00C51BB2" w:rsidRPr="006361A2" w:rsidRDefault="00C51BB2" w:rsidP="00C51BB2">
      <w:pPr>
        <w:ind w:left="3600" w:hanging="3600"/>
        <w:rPr>
          <w:rFonts w:ascii="Times New Roman" w:hAnsi="Times New Roman"/>
          <w:sz w:val="22"/>
          <w:szCs w:val="22"/>
        </w:rPr>
      </w:pPr>
    </w:p>
    <w:p w:rsidR="00C51BB2" w:rsidRPr="006361A2" w:rsidRDefault="00C51BB2" w:rsidP="00C51BB2">
      <w:pPr>
        <w:rPr>
          <w:rFonts w:ascii="Times New Roman" w:hAnsi="Times New Roman"/>
          <w:sz w:val="22"/>
          <w:szCs w:val="22"/>
        </w:rPr>
      </w:pPr>
      <w:r w:rsidRPr="006361A2">
        <w:rPr>
          <w:rFonts w:ascii="Times New Roman" w:hAnsi="Times New Roman"/>
          <w:sz w:val="22"/>
          <w:szCs w:val="22"/>
        </w:rPr>
        <w:t xml:space="preserve">Halter, </w:t>
      </w:r>
      <w:proofErr w:type="spellStart"/>
      <w:r w:rsidRPr="006361A2">
        <w:rPr>
          <w:rFonts w:ascii="Times New Roman" w:hAnsi="Times New Roman"/>
          <w:sz w:val="22"/>
          <w:szCs w:val="22"/>
        </w:rPr>
        <w:t>Varcarolis</w:t>
      </w:r>
      <w:proofErr w:type="spellEnd"/>
      <w:r w:rsidRPr="006361A2">
        <w:rPr>
          <w:rFonts w:ascii="Times New Roman" w:hAnsi="Times New Roman"/>
          <w:sz w:val="22"/>
          <w:szCs w:val="22"/>
        </w:rPr>
        <w:t>, Shoemaker &amp;</w:t>
      </w:r>
      <w:r w:rsidRPr="006361A2">
        <w:rPr>
          <w:rFonts w:ascii="Times New Roman" w:hAnsi="Times New Roman"/>
          <w:sz w:val="22"/>
          <w:szCs w:val="22"/>
        </w:rPr>
        <w:tab/>
      </w:r>
      <w:r w:rsidRPr="006361A2">
        <w:rPr>
          <w:rFonts w:ascii="Times New Roman" w:hAnsi="Times New Roman"/>
          <w:sz w:val="22"/>
          <w:szCs w:val="22"/>
          <w:u w:val="single"/>
        </w:rPr>
        <w:t>Psychiatric Mental Health Nursing</w:t>
      </w:r>
      <w:r w:rsidRPr="006361A2">
        <w:rPr>
          <w:rFonts w:ascii="Times New Roman" w:hAnsi="Times New Roman"/>
          <w:sz w:val="22"/>
          <w:szCs w:val="22"/>
        </w:rPr>
        <w:t>, 7</w:t>
      </w:r>
      <w:r w:rsidRPr="006361A2">
        <w:rPr>
          <w:rFonts w:ascii="Times New Roman" w:hAnsi="Times New Roman"/>
          <w:sz w:val="22"/>
          <w:szCs w:val="22"/>
          <w:vertAlign w:val="superscript"/>
        </w:rPr>
        <w:t>th</w:t>
      </w:r>
      <w:r w:rsidRPr="006361A2">
        <w:rPr>
          <w:rFonts w:ascii="Times New Roman" w:hAnsi="Times New Roman"/>
          <w:sz w:val="22"/>
          <w:szCs w:val="22"/>
        </w:rPr>
        <w:t xml:space="preserve"> Ed., Saunders (ISBN 9781455753581)</w:t>
      </w:r>
    </w:p>
    <w:p w:rsidR="00C51BB2" w:rsidRPr="006361A2" w:rsidRDefault="00C51BB2" w:rsidP="00C51BB2">
      <w:pPr>
        <w:rPr>
          <w:rFonts w:ascii="Times New Roman" w:hAnsi="Times New Roman"/>
          <w:sz w:val="22"/>
          <w:szCs w:val="22"/>
        </w:rPr>
      </w:pPr>
      <w:r w:rsidRPr="006361A2">
        <w:rPr>
          <w:rFonts w:ascii="Times New Roman" w:hAnsi="Times New Roman"/>
          <w:sz w:val="22"/>
          <w:szCs w:val="22"/>
        </w:rPr>
        <w:t xml:space="preserve">    Carson</w:t>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t xml:space="preserve"> </w:t>
      </w:r>
    </w:p>
    <w:p w:rsidR="00C51BB2" w:rsidRPr="006361A2" w:rsidRDefault="00C51BB2" w:rsidP="00C51BB2">
      <w:pPr>
        <w:rPr>
          <w:rFonts w:ascii="Times New Roman" w:hAnsi="Times New Roman"/>
          <w:sz w:val="22"/>
          <w:szCs w:val="22"/>
        </w:rPr>
      </w:pPr>
    </w:p>
    <w:p w:rsidR="00C51BB2" w:rsidRPr="006361A2" w:rsidRDefault="00C51BB2" w:rsidP="00C51BB2">
      <w:pPr>
        <w:tabs>
          <w:tab w:val="left" w:pos="6030"/>
        </w:tabs>
        <w:rPr>
          <w:rFonts w:ascii="Times New Roman" w:hAnsi="Times New Roman"/>
          <w:sz w:val="22"/>
          <w:szCs w:val="22"/>
        </w:rPr>
      </w:pPr>
      <w:r w:rsidRPr="006361A2">
        <w:rPr>
          <w:rFonts w:ascii="Times New Roman" w:hAnsi="Times New Roman"/>
          <w:b/>
          <w:sz w:val="22"/>
          <w:szCs w:val="22"/>
          <w:u w:val="single"/>
        </w:rPr>
        <w:t>This is a 2 book collection</w:t>
      </w:r>
      <w:r w:rsidRPr="006361A2">
        <w:rPr>
          <w:rFonts w:ascii="Times New Roman" w:hAnsi="Times New Roman"/>
          <w:b/>
          <w:sz w:val="22"/>
          <w:szCs w:val="22"/>
        </w:rPr>
        <w:t xml:space="preserve"> – (both books:  OCCC102*)</w:t>
      </w:r>
      <w:r w:rsidRPr="006361A2">
        <w:rPr>
          <w:rFonts w:ascii="Times New Roman" w:hAnsi="Times New Roman"/>
          <w:b/>
          <w:sz w:val="22"/>
          <w:szCs w:val="22"/>
        </w:rPr>
        <w:tab/>
        <w:t xml:space="preserve"> </w:t>
      </w:r>
    </w:p>
    <w:p w:rsidR="00C51BB2" w:rsidRPr="006361A2" w:rsidRDefault="00C51BB2" w:rsidP="00C51BB2">
      <w:pPr>
        <w:rPr>
          <w:rFonts w:ascii="Times New Roman" w:hAnsi="Times New Roman"/>
          <w:sz w:val="22"/>
          <w:szCs w:val="22"/>
          <w:u w:val="single"/>
        </w:rPr>
      </w:pPr>
      <w:r w:rsidRPr="006361A2">
        <w:rPr>
          <w:rFonts w:ascii="Times New Roman" w:hAnsi="Times New Roman"/>
          <w:b/>
          <w:sz w:val="22"/>
          <w:szCs w:val="22"/>
        </w:rPr>
        <w:t>*</w:t>
      </w:r>
      <w:r w:rsidRPr="006361A2">
        <w:rPr>
          <w:rFonts w:ascii="Times New Roman" w:hAnsi="Times New Roman"/>
          <w:sz w:val="22"/>
          <w:szCs w:val="22"/>
        </w:rPr>
        <w:t xml:space="preserve">1.Van </w:t>
      </w:r>
      <w:proofErr w:type="spellStart"/>
      <w:r w:rsidRPr="006361A2">
        <w:rPr>
          <w:rFonts w:ascii="Times New Roman" w:hAnsi="Times New Roman"/>
          <w:sz w:val="22"/>
          <w:szCs w:val="22"/>
        </w:rPr>
        <w:t>Leeuwen</w:t>
      </w:r>
      <w:proofErr w:type="spellEnd"/>
      <w:r w:rsidRPr="006361A2">
        <w:rPr>
          <w:rFonts w:ascii="Times New Roman" w:hAnsi="Times New Roman"/>
          <w:sz w:val="22"/>
          <w:szCs w:val="22"/>
        </w:rPr>
        <w:t>,</w:t>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 xml:space="preserve">Davis’s Comprehensive Handbook of Lab. &amp; Diagnostic Tests </w:t>
      </w:r>
    </w:p>
    <w:p w:rsidR="00C51BB2" w:rsidRPr="006361A2" w:rsidRDefault="00C51BB2" w:rsidP="00C51BB2">
      <w:pPr>
        <w:rPr>
          <w:rFonts w:ascii="Times New Roman" w:hAnsi="Times New Roman"/>
          <w:sz w:val="22"/>
          <w:szCs w:val="22"/>
        </w:rPr>
      </w:pPr>
      <w:r w:rsidRPr="006361A2">
        <w:rPr>
          <w:rFonts w:ascii="Times New Roman" w:hAnsi="Times New Roman"/>
          <w:sz w:val="22"/>
          <w:szCs w:val="22"/>
        </w:rPr>
        <w:t xml:space="preserve">    </w:t>
      </w:r>
      <w:proofErr w:type="spellStart"/>
      <w:r w:rsidRPr="006361A2">
        <w:rPr>
          <w:rFonts w:ascii="Times New Roman" w:hAnsi="Times New Roman"/>
          <w:sz w:val="22"/>
          <w:szCs w:val="22"/>
        </w:rPr>
        <w:t>Poelhusis-Leth</w:t>
      </w:r>
      <w:proofErr w:type="spellEnd"/>
      <w:r w:rsidRPr="006361A2">
        <w:rPr>
          <w:rFonts w:ascii="Times New Roman" w:hAnsi="Times New Roman"/>
          <w:sz w:val="22"/>
          <w:szCs w:val="22"/>
        </w:rPr>
        <w:t xml:space="preserve"> &amp; </w:t>
      </w:r>
      <w:proofErr w:type="spellStart"/>
      <w:r w:rsidRPr="006361A2">
        <w:rPr>
          <w:rFonts w:ascii="Times New Roman" w:hAnsi="Times New Roman"/>
          <w:sz w:val="22"/>
          <w:szCs w:val="22"/>
        </w:rPr>
        <w:t>Bladh</w:t>
      </w:r>
      <w:proofErr w:type="spellEnd"/>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w/nursing Implications</w:t>
      </w:r>
      <w:r w:rsidRPr="006361A2">
        <w:rPr>
          <w:rFonts w:ascii="Times New Roman" w:hAnsi="Times New Roman"/>
          <w:sz w:val="22"/>
          <w:szCs w:val="22"/>
        </w:rPr>
        <w:t>, 5</w:t>
      </w:r>
      <w:r w:rsidRPr="006361A2">
        <w:rPr>
          <w:rFonts w:ascii="Times New Roman" w:hAnsi="Times New Roman"/>
          <w:sz w:val="22"/>
          <w:szCs w:val="22"/>
          <w:vertAlign w:val="superscript"/>
        </w:rPr>
        <w:t>th</w:t>
      </w:r>
      <w:r w:rsidRPr="006361A2">
        <w:rPr>
          <w:rFonts w:ascii="Times New Roman" w:hAnsi="Times New Roman"/>
          <w:b/>
          <w:sz w:val="22"/>
          <w:szCs w:val="22"/>
        </w:rPr>
        <w:t xml:space="preserve"> </w:t>
      </w:r>
      <w:r w:rsidRPr="006361A2">
        <w:rPr>
          <w:rFonts w:ascii="Times New Roman" w:hAnsi="Times New Roman"/>
          <w:sz w:val="22"/>
          <w:szCs w:val="22"/>
        </w:rPr>
        <w:t>Ed., F.A. Davis</w:t>
      </w:r>
    </w:p>
    <w:p w:rsidR="00C51BB2" w:rsidRPr="00C51BB2" w:rsidRDefault="00C51BB2" w:rsidP="00C51BB2">
      <w:pPr>
        <w:rPr>
          <w:rFonts w:ascii="Times New Roman" w:hAnsi="Times New Roman"/>
          <w:sz w:val="22"/>
          <w:szCs w:val="22"/>
        </w:rPr>
      </w:pPr>
      <w:r w:rsidRPr="006361A2">
        <w:rPr>
          <w:rFonts w:ascii="Times New Roman" w:hAnsi="Times New Roman"/>
          <w:sz w:val="22"/>
          <w:szCs w:val="22"/>
        </w:rPr>
        <w:t xml:space="preserve">*2. </w:t>
      </w:r>
      <w:proofErr w:type="spellStart"/>
      <w:r w:rsidRPr="006361A2">
        <w:rPr>
          <w:rFonts w:ascii="Times New Roman" w:hAnsi="Times New Roman"/>
          <w:sz w:val="22"/>
          <w:szCs w:val="22"/>
        </w:rPr>
        <w:t>Deglin</w:t>
      </w:r>
      <w:proofErr w:type="spellEnd"/>
      <w:r w:rsidRPr="006361A2">
        <w:rPr>
          <w:rFonts w:ascii="Times New Roman" w:hAnsi="Times New Roman"/>
          <w:sz w:val="22"/>
          <w:szCs w:val="22"/>
        </w:rPr>
        <w:t xml:space="preserve"> &amp; </w:t>
      </w:r>
      <w:proofErr w:type="spellStart"/>
      <w:r w:rsidRPr="006361A2">
        <w:rPr>
          <w:rFonts w:ascii="Times New Roman" w:hAnsi="Times New Roman"/>
          <w:sz w:val="22"/>
          <w:szCs w:val="22"/>
        </w:rPr>
        <w:t>Vallerand</w:t>
      </w:r>
      <w:proofErr w:type="spellEnd"/>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Davis’s Drug Guide for Nurses w/CD ROM</w:t>
      </w:r>
      <w:r w:rsidRPr="006361A2">
        <w:rPr>
          <w:rFonts w:ascii="Times New Roman" w:hAnsi="Times New Roman"/>
          <w:sz w:val="22"/>
          <w:szCs w:val="22"/>
        </w:rPr>
        <w:t>, 14</w:t>
      </w:r>
      <w:r w:rsidRPr="006361A2">
        <w:rPr>
          <w:rFonts w:ascii="Times New Roman" w:hAnsi="Times New Roman"/>
          <w:sz w:val="22"/>
          <w:szCs w:val="22"/>
          <w:vertAlign w:val="superscript"/>
        </w:rPr>
        <w:t>th</w:t>
      </w:r>
      <w:r>
        <w:rPr>
          <w:rFonts w:ascii="Times New Roman" w:hAnsi="Times New Roman"/>
          <w:sz w:val="22"/>
          <w:szCs w:val="22"/>
        </w:rPr>
        <w:t xml:space="preserve"> Ed., F.A. Davis</w:t>
      </w: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bookmarkStart w:id="0" w:name="_GoBack"/>
      <w:bookmarkEnd w:id="0"/>
      <w:r>
        <w:rPr>
          <w:rFonts w:ascii="Times New Roman" w:hAnsi="Times New Roman"/>
          <w:b/>
          <w:sz w:val="22"/>
          <w:szCs w:val="22"/>
        </w:rPr>
        <w:lastRenderedPageBreak/>
        <w:t>NURSING II NEWBURGH READINGS WEEK 1 and 2</w:t>
      </w: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8E5667" w:rsidRPr="00EA010F"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sidRPr="00EA010F">
        <w:rPr>
          <w:rFonts w:ascii="Times New Roman" w:hAnsi="Times New Roman"/>
          <w:b/>
          <w:sz w:val="22"/>
          <w:szCs w:val="22"/>
        </w:rPr>
        <w:t>Week 1 (</w:t>
      </w:r>
      <w:r>
        <w:rPr>
          <w:rFonts w:ascii="Times New Roman" w:hAnsi="Times New Roman"/>
          <w:b/>
          <w:sz w:val="22"/>
          <w:szCs w:val="22"/>
        </w:rPr>
        <w:t>08/25/14</w:t>
      </w:r>
      <w:r w:rsidRPr="00EA010F">
        <w:rPr>
          <w:rFonts w:ascii="Times New Roman" w:hAnsi="Times New Roman"/>
          <w:b/>
          <w:sz w:val="22"/>
          <w:szCs w:val="22"/>
        </w:rPr>
        <w:t xml:space="preserve">) </w:t>
      </w:r>
    </w:p>
    <w:p w:rsidR="008E5667" w:rsidRPr="00EA010F"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rPr>
        <w:t xml:space="preserve"> </w:t>
      </w:r>
      <w:r w:rsidRPr="00EA010F">
        <w:rPr>
          <w:rFonts w:ascii="Times New Roman" w:hAnsi="Times New Roman"/>
          <w:b/>
          <w:sz w:val="22"/>
          <w:szCs w:val="22"/>
          <w:u w:val="single"/>
        </w:rPr>
        <w:t>PERSPECTIVES OF MEDICAL-SURGICAL NURSING</w:t>
      </w:r>
      <w:r w:rsidRPr="00EA010F">
        <w:rPr>
          <w:rFonts w:ascii="Times New Roman" w:hAnsi="Times New Roman"/>
          <w:b/>
          <w:sz w:val="22"/>
          <w:szCs w:val="22"/>
        </w:rPr>
        <w:t xml:space="preserve">   </w:t>
      </w: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rPr>
        <w:t xml:space="preserve"> </w:t>
      </w:r>
      <w:r w:rsidRPr="00EA010F">
        <w:rPr>
          <w:rFonts w:ascii="Times New Roman" w:hAnsi="Times New Roman"/>
          <w:b/>
          <w:sz w:val="22"/>
          <w:szCs w:val="22"/>
          <w:u w:val="single"/>
        </w:rPr>
        <w:t>GROWTH AND DEVELOPMENT OF THE MIDDLE ADULT</w:t>
      </w:r>
      <w:r>
        <w:rPr>
          <w:rFonts w:ascii="Times New Roman" w:hAnsi="Times New Roman"/>
          <w:b/>
          <w:sz w:val="22"/>
          <w:szCs w:val="22"/>
          <w:u w:val="single"/>
        </w:rPr>
        <w:t xml:space="preserve">, ALTERATION IN SELF-ESTEEM, NEEDS OF A    </w:t>
      </w:r>
    </w:p>
    <w:p w:rsidR="008E5667" w:rsidRPr="00EA010F"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sidRPr="00A36416">
        <w:rPr>
          <w:rFonts w:ascii="Times New Roman" w:hAnsi="Times New Roman"/>
          <w:b/>
          <w:sz w:val="22"/>
          <w:szCs w:val="22"/>
        </w:rPr>
        <w:t xml:space="preserve"> </w:t>
      </w:r>
      <w:r>
        <w:rPr>
          <w:rFonts w:ascii="Times New Roman" w:hAnsi="Times New Roman"/>
          <w:b/>
          <w:sz w:val="22"/>
          <w:szCs w:val="22"/>
          <w:u w:val="single"/>
        </w:rPr>
        <w:t>CLIENT WITH A SUBSTANCE ABUSE DISORDER</w:t>
      </w:r>
    </w:p>
    <w:p w:rsidR="008E5667" w:rsidRPr="00BF18D5"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sidRPr="00A300E8">
        <w:rPr>
          <w:rFonts w:ascii="Times New Roman" w:hAnsi="Times New Roman"/>
          <w:sz w:val="22"/>
          <w:szCs w:val="22"/>
        </w:rPr>
        <w:t xml:space="preserve"> </w:t>
      </w:r>
      <w:r w:rsidRPr="00BF18D5">
        <w:rPr>
          <w:rFonts w:ascii="Times New Roman" w:hAnsi="Times New Roman"/>
          <w:b/>
          <w:sz w:val="22"/>
          <w:szCs w:val="22"/>
        </w:rPr>
        <w:t>Readings</w:t>
      </w:r>
      <w:r>
        <w:rPr>
          <w:rFonts w:ascii="Times New Roman" w:hAnsi="Times New Roman"/>
          <w:b/>
          <w:sz w:val="22"/>
          <w:szCs w:val="22"/>
        </w:rPr>
        <w:t>:</w:t>
      </w:r>
    </w:p>
    <w:p w:rsidR="008E5667" w:rsidRDefault="008E5667" w:rsidP="008E5667">
      <w:pPr>
        <w:ind w:left="2160" w:hanging="1440"/>
        <w:rPr>
          <w:rFonts w:ascii="Times New Roman" w:hAnsi="Times New Roman"/>
          <w:sz w:val="22"/>
          <w:szCs w:val="22"/>
        </w:rPr>
      </w:pPr>
      <w:r>
        <w:rPr>
          <w:rFonts w:ascii="Times New Roman" w:hAnsi="Times New Roman"/>
          <w:sz w:val="22"/>
          <w:szCs w:val="22"/>
        </w:rPr>
        <w:t xml:space="preserve">Hinkle &amp; Cheever </w:t>
      </w:r>
    </w:p>
    <w:p w:rsidR="008E5667" w:rsidRDefault="008E5667" w:rsidP="008E5667">
      <w:pPr>
        <w:ind w:left="2160" w:hanging="1440"/>
        <w:rPr>
          <w:rFonts w:ascii="Times New Roman" w:hAnsi="Times New Roman"/>
          <w:sz w:val="22"/>
          <w:szCs w:val="22"/>
        </w:rPr>
      </w:pPr>
      <w:r>
        <w:rPr>
          <w:rFonts w:ascii="Times New Roman" w:hAnsi="Times New Roman"/>
          <w:sz w:val="22"/>
          <w:szCs w:val="22"/>
        </w:rPr>
        <w:tab/>
        <w:t xml:space="preserve">   Chapter 1</w:t>
      </w:r>
      <w:r w:rsidRPr="00A300E8">
        <w:rPr>
          <w:rFonts w:ascii="Times New Roman" w:hAnsi="Times New Roman"/>
          <w:sz w:val="22"/>
          <w:szCs w:val="22"/>
        </w:rPr>
        <w:t xml:space="preserve"> (</w:t>
      </w:r>
      <w:r>
        <w:rPr>
          <w:rFonts w:ascii="Times New Roman" w:hAnsi="Times New Roman"/>
          <w:sz w:val="22"/>
          <w:szCs w:val="22"/>
        </w:rPr>
        <w:t>Nursing Practice)</w:t>
      </w:r>
    </w:p>
    <w:p w:rsidR="008E5667" w:rsidRDefault="008E5667" w:rsidP="008E5667">
      <w:pPr>
        <w:ind w:left="2160" w:hanging="1440"/>
        <w:rPr>
          <w:rFonts w:ascii="Times New Roman" w:hAnsi="Times New Roman"/>
          <w:sz w:val="22"/>
          <w:szCs w:val="22"/>
        </w:rPr>
      </w:pPr>
      <w:r>
        <w:rPr>
          <w:rFonts w:ascii="Times New Roman" w:hAnsi="Times New Roman"/>
          <w:sz w:val="22"/>
          <w:szCs w:val="22"/>
        </w:rPr>
        <w:tab/>
        <w:t xml:space="preserve">   Chapter 2 (read p. 16: Levels of Prevention)</w:t>
      </w:r>
    </w:p>
    <w:p w:rsidR="008E5667" w:rsidRDefault="008E5667" w:rsidP="008E5667">
      <w:pPr>
        <w:ind w:left="2160" w:hanging="1440"/>
        <w:rPr>
          <w:rFonts w:ascii="Times New Roman" w:hAnsi="Times New Roman"/>
          <w:sz w:val="22"/>
          <w:szCs w:val="22"/>
        </w:rPr>
      </w:pPr>
      <w:r>
        <w:rPr>
          <w:rFonts w:ascii="Times New Roman" w:hAnsi="Times New Roman"/>
          <w:sz w:val="22"/>
          <w:szCs w:val="22"/>
        </w:rPr>
        <w:tab/>
        <w:t xml:space="preserve">  </w:t>
      </w:r>
      <w:r w:rsidRPr="00A300E8">
        <w:rPr>
          <w:rFonts w:ascii="Times New Roman" w:hAnsi="Times New Roman"/>
          <w:sz w:val="22"/>
          <w:szCs w:val="22"/>
        </w:rPr>
        <w:t xml:space="preserve"> </w:t>
      </w:r>
      <w:r>
        <w:rPr>
          <w:rFonts w:ascii="Times New Roman" w:hAnsi="Times New Roman"/>
          <w:sz w:val="22"/>
          <w:szCs w:val="22"/>
        </w:rPr>
        <w:t>Chapter 3,</w:t>
      </w:r>
      <w:r w:rsidRPr="00A300E8">
        <w:rPr>
          <w:rFonts w:ascii="Times New Roman" w:hAnsi="Times New Roman"/>
          <w:sz w:val="22"/>
          <w:szCs w:val="22"/>
        </w:rPr>
        <w:t xml:space="preserve"> (</w:t>
      </w:r>
      <w:r>
        <w:rPr>
          <w:rFonts w:ascii="Times New Roman" w:hAnsi="Times New Roman"/>
          <w:sz w:val="22"/>
          <w:szCs w:val="22"/>
        </w:rPr>
        <w:t>Critical Thinking, Ethical Decision and Nursing</w:t>
      </w:r>
    </w:p>
    <w:p w:rsidR="008E5667" w:rsidRDefault="008E5667" w:rsidP="008E5667">
      <w:pPr>
        <w:ind w:left="2160" w:hanging="1440"/>
        <w:rPr>
          <w:rFonts w:ascii="Times New Roman" w:hAnsi="Times New Roman"/>
          <w:sz w:val="22"/>
          <w:szCs w:val="22"/>
        </w:rPr>
      </w:pPr>
      <w:r>
        <w:rPr>
          <w:rFonts w:ascii="Times New Roman" w:hAnsi="Times New Roman"/>
          <w:sz w:val="22"/>
          <w:szCs w:val="22"/>
        </w:rPr>
        <w:tab/>
        <w:t xml:space="preserve">   </w:t>
      </w:r>
      <w:r w:rsidRPr="00643903">
        <w:rPr>
          <w:rFonts w:ascii="Times New Roman" w:hAnsi="Times New Roman"/>
          <w:sz w:val="22"/>
          <w:szCs w:val="22"/>
        </w:rPr>
        <w:t xml:space="preserve">Chapter 4, </w:t>
      </w:r>
      <w:r>
        <w:rPr>
          <w:rFonts w:ascii="Times New Roman" w:hAnsi="Times New Roman"/>
          <w:sz w:val="22"/>
          <w:szCs w:val="22"/>
        </w:rPr>
        <w:t>(Health Education and Health Promotion)</w:t>
      </w:r>
    </w:p>
    <w:p w:rsidR="008E5667" w:rsidRDefault="008E5667" w:rsidP="008E5667">
      <w:pPr>
        <w:ind w:left="2160" w:hanging="1440"/>
        <w:rPr>
          <w:rFonts w:ascii="Times New Roman" w:hAnsi="Times New Roman"/>
          <w:sz w:val="22"/>
          <w:szCs w:val="22"/>
        </w:rPr>
      </w:pPr>
      <w:r>
        <w:rPr>
          <w:rFonts w:ascii="Times New Roman" w:hAnsi="Times New Roman"/>
          <w:sz w:val="22"/>
          <w:szCs w:val="22"/>
        </w:rPr>
        <w:tab/>
        <w:t xml:space="preserve">   </w:t>
      </w:r>
      <w:r w:rsidRPr="00C12CF5">
        <w:rPr>
          <w:rFonts w:ascii="Times New Roman" w:hAnsi="Times New Roman"/>
          <w:sz w:val="22"/>
          <w:szCs w:val="22"/>
        </w:rPr>
        <w:t>Chapter 5</w:t>
      </w:r>
      <w:r>
        <w:rPr>
          <w:rFonts w:ascii="Times New Roman" w:hAnsi="Times New Roman"/>
          <w:sz w:val="22"/>
          <w:szCs w:val="22"/>
        </w:rPr>
        <w:t xml:space="preserve">, </w:t>
      </w:r>
      <w:r w:rsidRPr="00C12CF5">
        <w:rPr>
          <w:rFonts w:ascii="Times New Roman" w:hAnsi="Times New Roman"/>
          <w:sz w:val="22"/>
          <w:szCs w:val="22"/>
        </w:rPr>
        <w:t>(</w:t>
      </w:r>
      <w:r>
        <w:rPr>
          <w:rFonts w:ascii="Times New Roman" w:hAnsi="Times New Roman"/>
          <w:sz w:val="22"/>
          <w:szCs w:val="22"/>
        </w:rPr>
        <w:t xml:space="preserve">read </w:t>
      </w:r>
      <w:r w:rsidRPr="00C12CF5">
        <w:rPr>
          <w:rFonts w:ascii="Times New Roman" w:hAnsi="Times New Roman"/>
          <w:sz w:val="22"/>
          <w:szCs w:val="22"/>
        </w:rPr>
        <w:t>p</w:t>
      </w:r>
      <w:r>
        <w:rPr>
          <w:rFonts w:ascii="Times New Roman" w:hAnsi="Times New Roman"/>
          <w:sz w:val="22"/>
          <w:szCs w:val="22"/>
        </w:rPr>
        <w:t>p. 60-65: Patient Profile</w:t>
      </w:r>
    </w:p>
    <w:p w:rsidR="008E5667" w:rsidRDefault="008E5667" w:rsidP="008E5667">
      <w:pPr>
        <w:ind w:left="2160" w:hanging="1440"/>
        <w:rPr>
          <w:rFonts w:ascii="Times New Roman" w:hAnsi="Times New Roman"/>
          <w:sz w:val="22"/>
          <w:szCs w:val="22"/>
        </w:rPr>
      </w:pPr>
      <w:r>
        <w:rPr>
          <w:rFonts w:ascii="Times New Roman" w:hAnsi="Times New Roman"/>
          <w:sz w:val="22"/>
          <w:szCs w:val="22"/>
        </w:rPr>
        <w:t xml:space="preserve">                              </w:t>
      </w:r>
      <w:r w:rsidRPr="00643903">
        <w:rPr>
          <w:rFonts w:ascii="Times New Roman" w:hAnsi="Times New Roman"/>
          <w:sz w:val="22"/>
          <w:szCs w:val="22"/>
        </w:rPr>
        <w:t>Chapter 6,</w:t>
      </w:r>
      <w:r>
        <w:rPr>
          <w:rFonts w:ascii="Times New Roman" w:hAnsi="Times New Roman"/>
          <w:sz w:val="22"/>
          <w:szCs w:val="22"/>
        </w:rPr>
        <w:t xml:space="preserve"> (Individual and Family Homeostasis, S</w:t>
      </w:r>
      <w:r w:rsidRPr="00643903">
        <w:rPr>
          <w:rFonts w:ascii="Times New Roman" w:hAnsi="Times New Roman"/>
          <w:sz w:val="22"/>
          <w:szCs w:val="22"/>
        </w:rPr>
        <w:t>tress</w:t>
      </w:r>
      <w:r>
        <w:rPr>
          <w:rFonts w:ascii="Times New Roman" w:hAnsi="Times New Roman"/>
          <w:sz w:val="22"/>
          <w:szCs w:val="22"/>
        </w:rPr>
        <w:t xml:space="preserve"> </w:t>
      </w:r>
      <w:r w:rsidRPr="00643903">
        <w:rPr>
          <w:rFonts w:ascii="Times New Roman" w:hAnsi="Times New Roman"/>
          <w:sz w:val="22"/>
          <w:szCs w:val="22"/>
        </w:rPr>
        <w:t xml:space="preserve">and </w:t>
      </w:r>
      <w:r>
        <w:rPr>
          <w:rFonts w:ascii="Times New Roman" w:hAnsi="Times New Roman"/>
          <w:sz w:val="22"/>
          <w:szCs w:val="22"/>
        </w:rPr>
        <w:t>Adaptation)</w:t>
      </w:r>
    </w:p>
    <w:p w:rsidR="008E5667" w:rsidRDefault="008E5667" w:rsidP="008E5667">
      <w:pPr>
        <w:ind w:left="2160" w:hanging="1440"/>
        <w:rPr>
          <w:rFonts w:ascii="Times New Roman" w:hAnsi="Times New Roman"/>
          <w:sz w:val="22"/>
          <w:szCs w:val="22"/>
        </w:rPr>
      </w:pPr>
      <w:r>
        <w:rPr>
          <w:rFonts w:ascii="Times New Roman" w:hAnsi="Times New Roman"/>
          <w:sz w:val="22"/>
          <w:szCs w:val="22"/>
        </w:rPr>
        <w:t xml:space="preserve">                              Chapter 7, (Transcultural Nursing), </w:t>
      </w:r>
    </w:p>
    <w:p w:rsidR="008E5667" w:rsidRDefault="008E5667" w:rsidP="008E5667">
      <w:pPr>
        <w:ind w:left="2160" w:hanging="1440"/>
        <w:rPr>
          <w:rFonts w:ascii="Times New Roman" w:hAnsi="Times New Roman"/>
          <w:sz w:val="22"/>
          <w:szCs w:val="22"/>
        </w:rPr>
      </w:pPr>
      <w:r>
        <w:rPr>
          <w:rFonts w:ascii="Times New Roman" w:hAnsi="Times New Roman"/>
          <w:sz w:val="22"/>
          <w:szCs w:val="22"/>
        </w:rPr>
        <w:t xml:space="preserve">                              Chapter 9 (Chronic Illness and Disability)</w:t>
      </w:r>
    </w:p>
    <w:p w:rsidR="008E5667" w:rsidRPr="00A300E8" w:rsidRDefault="008E5667" w:rsidP="008E5667">
      <w:pPr>
        <w:ind w:left="2160" w:hanging="1440"/>
        <w:rPr>
          <w:rFonts w:ascii="Times New Roman" w:hAnsi="Times New Roman"/>
          <w:sz w:val="22"/>
          <w:szCs w:val="22"/>
        </w:rPr>
      </w:pPr>
      <w:r>
        <w:rPr>
          <w:rFonts w:ascii="Times New Roman" w:hAnsi="Times New Roman"/>
          <w:sz w:val="22"/>
          <w:szCs w:val="22"/>
        </w:rPr>
        <w:t xml:space="preserve">                              </w:t>
      </w:r>
      <w:r w:rsidRPr="002C5812">
        <w:rPr>
          <w:rFonts w:ascii="Times New Roman" w:hAnsi="Times New Roman"/>
          <w:sz w:val="22"/>
          <w:szCs w:val="22"/>
        </w:rPr>
        <w:t>Chapter 72</w:t>
      </w:r>
      <w:r>
        <w:rPr>
          <w:rFonts w:ascii="Times New Roman" w:hAnsi="Times New Roman"/>
          <w:sz w:val="22"/>
          <w:szCs w:val="22"/>
        </w:rPr>
        <w:t xml:space="preserve"> (read </w:t>
      </w:r>
      <w:r w:rsidRPr="002C5812">
        <w:rPr>
          <w:rFonts w:ascii="Times New Roman" w:hAnsi="Times New Roman"/>
          <w:sz w:val="22"/>
          <w:szCs w:val="22"/>
        </w:rPr>
        <w:t>p. 2140-2146</w:t>
      </w:r>
      <w:r>
        <w:rPr>
          <w:rFonts w:ascii="Times New Roman" w:hAnsi="Times New Roman"/>
          <w:sz w:val="22"/>
          <w:szCs w:val="22"/>
        </w:rPr>
        <w:t>:</w:t>
      </w:r>
      <w:r w:rsidRPr="002C5812">
        <w:rPr>
          <w:rFonts w:ascii="Times New Roman" w:hAnsi="Times New Roman"/>
          <w:sz w:val="22"/>
          <w:szCs w:val="22"/>
        </w:rPr>
        <w:t xml:space="preserve"> Alcohol Withdrawal</w:t>
      </w:r>
      <w:r>
        <w:rPr>
          <w:rFonts w:ascii="Times New Roman" w:hAnsi="Times New Roman"/>
          <w:sz w:val="22"/>
          <w:szCs w:val="22"/>
        </w:rPr>
        <w:t xml:space="preserve">, </w:t>
      </w:r>
      <w:proofErr w:type="spellStart"/>
      <w:r>
        <w:rPr>
          <w:rFonts w:ascii="Times New Roman" w:hAnsi="Times New Roman"/>
          <w:sz w:val="22"/>
          <w:szCs w:val="22"/>
        </w:rPr>
        <w:t>Famiy</w:t>
      </w:r>
      <w:proofErr w:type="spellEnd"/>
      <w:r>
        <w:rPr>
          <w:rFonts w:ascii="Times New Roman" w:hAnsi="Times New Roman"/>
          <w:sz w:val="22"/>
          <w:szCs w:val="22"/>
        </w:rPr>
        <w:t xml:space="preserve"> Violence).</w:t>
      </w:r>
    </w:p>
    <w:p w:rsidR="008E5667" w:rsidRPr="00A300E8" w:rsidRDefault="008E5667" w:rsidP="008E5667">
      <w:pPr>
        <w:rPr>
          <w:rFonts w:ascii="Times New Roman" w:hAnsi="Times New Roman"/>
          <w:sz w:val="22"/>
          <w:szCs w:val="22"/>
        </w:rPr>
      </w:pPr>
    </w:p>
    <w:p w:rsidR="008E5667" w:rsidRDefault="008E5667" w:rsidP="008E5667">
      <w:pPr>
        <w:ind w:firstLine="720"/>
        <w:rPr>
          <w:rFonts w:ascii="Times New Roman" w:hAnsi="Times New Roman"/>
          <w:sz w:val="22"/>
          <w:szCs w:val="22"/>
        </w:rPr>
      </w:pPr>
      <w:r>
        <w:rPr>
          <w:rFonts w:ascii="Times New Roman" w:hAnsi="Times New Roman"/>
          <w:sz w:val="22"/>
          <w:szCs w:val="22"/>
        </w:rPr>
        <w:t>Mulholland</w:t>
      </w:r>
      <w:r>
        <w:rPr>
          <w:rFonts w:ascii="Times New Roman" w:hAnsi="Times New Roman"/>
          <w:sz w:val="22"/>
          <w:szCs w:val="22"/>
        </w:rPr>
        <w:tab/>
        <w:t xml:space="preserve">    Review Chapter 7 and 9</w:t>
      </w:r>
    </w:p>
    <w:p w:rsidR="008E5667" w:rsidRDefault="008E5667" w:rsidP="008E5667">
      <w:pPr>
        <w:ind w:firstLine="720"/>
        <w:rPr>
          <w:rFonts w:ascii="Times New Roman" w:hAnsi="Times New Roman"/>
          <w:sz w:val="20"/>
          <w:szCs w:val="20"/>
        </w:rPr>
      </w:pPr>
      <w:r>
        <w:rPr>
          <w:rFonts w:ascii="Times New Roman" w:hAnsi="Times New Roman"/>
          <w:sz w:val="20"/>
          <w:szCs w:val="20"/>
        </w:rPr>
        <w:tab/>
      </w:r>
    </w:p>
    <w:p w:rsidR="008E5667" w:rsidRPr="00C428EE" w:rsidRDefault="008E5667" w:rsidP="008E5667">
      <w:pPr>
        <w:rPr>
          <w:rFonts w:ascii="Times New Roman" w:hAnsi="Times New Roman"/>
          <w:sz w:val="22"/>
          <w:szCs w:val="22"/>
        </w:rPr>
      </w:pPr>
      <w:r>
        <w:rPr>
          <w:rFonts w:ascii="Times New Roman" w:hAnsi="Times New Roman"/>
          <w:sz w:val="20"/>
          <w:szCs w:val="20"/>
        </w:rPr>
        <w:tab/>
      </w:r>
      <w:r>
        <w:rPr>
          <w:rFonts w:ascii="Times New Roman" w:hAnsi="Times New Roman"/>
          <w:sz w:val="22"/>
          <w:szCs w:val="22"/>
        </w:rPr>
        <w:t xml:space="preserve">Cherry </w:t>
      </w:r>
      <w:r>
        <w:rPr>
          <w:rFonts w:ascii="Times New Roman" w:hAnsi="Times New Roman"/>
          <w:sz w:val="22"/>
          <w:szCs w:val="22"/>
        </w:rPr>
        <w:tab/>
      </w:r>
      <w:r>
        <w:rPr>
          <w:rFonts w:ascii="Times New Roman" w:hAnsi="Times New Roman"/>
          <w:sz w:val="22"/>
          <w:szCs w:val="22"/>
        </w:rPr>
        <w:tab/>
        <w:t xml:space="preserve">    Chapter 19, 20</w:t>
      </w:r>
    </w:p>
    <w:p w:rsidR="008E5667" w:rsidRPr="00C428EE" w:rsidRDefault="008E5667" w:rsidP="008E5667">
      <w:pPr>
        <w:ind w:left="1440" w:hanging="720"/>
        <w:rPr>
          <w:rFonts w:ascii="Times New Roman" w:hAnsi="Times New Roman"/>
          <w:sz w:val="22"/>
          <w:szCs w:val="22"/>
        </w:rPr>
      </w:pPr>
    </w:p>
    <w:p w:rsidR="008E5667" w:rsidRDefault="008E5667" w:rsidP="008E5667">
      <w:pPr>
        <w:ind w:left="1440" w:hanging="720"/>
        <w:rPr>
          <w:rFonts w:ascii="Times New Roman" w:hAnsi="Times New Roman"/>
          <w:sz w:val="22"/>
          <w:szCs w:val="22"/>
        </w:rPr>
      </w:pPr>
      <w:r w:rsidRPr="00C428EE">
        <w:rPr>
          <w:rFonts w:ascii="Times New Roman" w:hAnsi="Times New Roman"/>
          <w:sz w:val="22"/>
          <w:szCs w:val="22"/>
        </w:rPr>
        <w:t xml:space="preserve">Potter &amp; Perry </w:t>
      </w:r>
      <w:r w:rsidRPr="00C428EE">
        <w:rPr>
          <w:rFonts w:ascii="Times New Roman" w:hAnsi="Times New Roman"/>
          <w:sz w:val="22"/>
          <w:szCs w:val="22"/>
        </w:rPr>
        <w:tab/>
        <w:t xml:space="preserve">    </w:t>
      </w:r>
      <w:r>
        <w:rPr>
          <w:rFonts w:ascii="Times New Roman" w:hAnsi="Times New Roman"/>
          <w:sz w:val="22"/>
          <w:szCs w:val="22"/>
        </w:rPr>
        <w:t>Review: Chapter 11 (developmental levels); Chapter 29 (culture</w:t>
      </w:r>
      <w:r w:rsidRPr="00C428EE">
        <w:rPr>
          <w:rFonts w:ascii="Times New Roman" w:hAnsi="Times New Roman"/>
          <w:sz w:val="22"/>
          <w:szCs w:val="22"/>
        </w:rPr>
        <w:t xml:space="preserve">); Chapter </w:t>
      </w:r>
      <w:r>
        <w:rPr>
          <w:rFonts w:ascii="Times New Roman" w:hAnsi="Times New Roman"/>
          <w:sz w:val="22"/>
          <w:szCs w:val="22"/>
        </w:rPr>
        <w:t>37</w:t>
      </w:r>
      <w:r w:rsidRPr="00C428EE">
        <w:rPr>
          <w:rFonts w:ascii="Times New Roman" w:hAnsi="Times New Roman"/>
          <w:sz w:val="22"/>
          <w:szCs w:val="22"/>
        </w:rPr>
        <w:t xml:space="preserve"> (stress, coping, and </w:t>
      </w:r>
      <w:r>
        <w:rPr>
          <w:rFonts w:ascii="Times New Roman" w:hAnsi="Times New Roman"/>
          <w:sz w:val="22"/>
          <w:szCs w:val="22"/>
        </w:rPr>
        <w:t xml:space="preserve"> </w:t>
      </w:r>
    </w:p>
    <w:p w:rsidR="008E5667" w:rsidRPr="00C428EE" w:rsidRDefault="008E5667" w:rsidP="008E5667">
      <w:pPr>
        <w:ind w:left="1440" w:hanging="720"/>
        <w:rPr>
          <w:rFonts w:ascii="Times New Roman" w:hAnsi="Times New Roman"/>
          <w:sz w:val="22"/>
          <w:szCs w:val="22"/>
        </w:rPr>
      </w:pPr>
      <w:r>
        <w:rPr>
          <w:rFonts w:ascii="Times New Roman" w:hAnsi="Times New Roman"/>
          <w:sz w:val="22"/>
          <w:szCs w:val="22"/>
        </w:rPr>
        <w:t xml:space="preserve">                               </w:t>
      </w:r>
      <w:proofErr w:type="gramStart"/>
      <w:r w:rsidRPr="00C428EE">
        <w:rPr>
          <w:rFonts w:ascii="Times New Roman" w:hAnsi="Times New Roman"/>
          <w:sz w:val="22"/>
          <w:szCs w:val="22"/>
        </w:rPr>
        <w:t>adaptation</w:t>
      </w:r>
      <w:proofErr w:type="gramEnd"/>
      <w:r w:rsidRPr="00C428EE">
        <w:rPr>
          <w:rFonts w:ascii="Times New Roman" w:hAnsi="Times New Roman"/>
          <w:sz w:val="22"/>
          <w:szCs w:val="22"/>
        </w:rPr>
        <w:t>).</w:t>
      </w:r>
    </w:p>
    <w:p w:rsidR="008E5667" w:rsidRPr="0009351A" w:rsidRDefault="008E5667" w:rsidP="008E5667">
      <w:pPr>
        <w:rPr>
          <w:rFonts w:ascii="Times New Roman" w:hAnsi="Times New Roman"/>
          <w:sz w:val="22"/>
          <w:szCs w:val="22"/>
          <w:highlight w:val="yellow"/>
        </w:rPr>
      </w:pPr>
    </w:p>
    <w:p w:rsidR="008E5667" w:rsidRDefault="008E5667" w:rsidP="008E5667">
      <w:pPr>
        <w:ind w:left="2160" w:hanging="1440"/>
        <w:rPr>
          <w:rFonts w:ascii="Times New Roman" w:hAnsi="Times New Roman"/>
          <w:sz w:val="22"/>
          <w:szCs w:val="22"/>
        </w:rPr>
      </w:pPr>
      <w:r w:rsidRPr="00CF23A2">
        <w:rPr>
          <w:rFonts w:ascii="Times New Roman" w:hAnsi="Times New Roman"/>
          <w:sz w:val="22"/>
          <w:szCs w:val="22"/>
        </w:rPr>
        <w:t>Halter</w:t>
      </w:r>
      <w:r w:rsidRPr="00CF23A2">
        <w:rPr>
          <w:rFonts w:ascii="Times New Roman" w:hAnsi="Times New Roman"/>
          <w:sz w:val="22"/>
          <w:szCs w:val="22"/>
        </w:rPr>
        <w:tab/>
        <w:t xml:space="preserve">    </w:t>
      </w:r>
      <w:r w:rsidRPr="00D87860">
        <w:rPr>
          <w:rFonts w:ascii="Times New Roman" w:hAnsi="Times New Roman"/>
          <w:sz w:val="22"/>
          <w:szCs w:val="22"/>
        </w:rPr>
        <w:t>Chapter 10 (Stress)</w:t>
      </w:r>
      <w:r>
        <w:rPr>
          <w:rFonts w:ascii="Times New Roman" w:hAnsi="Times New Roman"/>
          <w:sz w:val="22"/>
          <w:szCs w:val="22"/>
        </w:rPr>
        <w:t xml:space="preserve">; </w:t>
      </w:r>
      <w:r w:rsidRPr="00CF23A2">
        <w:rPr>
          <w:rFonts w:ascii="Times New Roman" w:hAnsi="Times New Roman"/>
          <w:sz w:val="22"/>
          <w:szCs w:val="22"/>
        </w:rPr>
        <w:t>Chapter 12 (</w:t>
      </w:r>
      <w:r>
        <w:rPr>
          <w:rFonts w:ascii="Times New Roman" w:hAnsi="Times New Roman"/>
          <w:sz w:val="22"/>
          <w:szCs w:val="22"/>
        </w:rPr>
        <w:t xml:space="preserve">read section on </w:t>
      </w:r>
      <w:r w:rsidRPr="00CF23A2">
        <w:rPr>
          <w:rFonts w:ascii="Times New Roman" w:hAnsi="Times New Roman"/>
          <w:sz w:val="22"/>
          <w:szCs w:val="22"/>
        </w:rPr>
        <w:t xml:space="preserve">Anxiety); </w:t>
      </w:r>
      <w:r w:rsidRPr="00D87860">
        <w:rPr>
          <w:rFonts w:ascii="Times New Roman" w:hAnsi="Times New Roman"/>
          <w:sz w:val="22"/>
          <w:szCs w:val="22"/>
        </w:rPr>
        <w:t>Chapter 22,</w:t>
      </w:r>
      <w:r>
        <w:rPr>
          <w:rFonts w:ascii="Times New Roman" w:hAnsi="Times New Roman"/>
          <w:sz w:val="22"/>
          <w:szCs w:val="22"/>
        </w:rPr>
        <w:t xml:space="preserve"> </w:t>
      </w:r>
      <w:r w:rsidRPr="00D87860">
        <w:rPr>
          <w:rFonts w:ascii="Times New Roman" w:hAnsi="Times New Roman"/>
          <w:sz w:val="22"/>
          <w:szCs w:val="22"/>
        </w:rPr>
        <w:t xml:space="preserve">(Addictive Disorders); </w:t>
      </w:r>
      <w:r>
        <w:rPr>
          <w:rFonts w:ascii="Times New Roman" w:hAnsi="Times New Roman"/>
          <w:sz w:val="22"/>
          <w:szCs w:val="22"/>
        </w:rPr>
        <w:t xml:space="preserve">  </w:t>
      </w:r>
    </w:p>
    <w:p w:rsidR="008E5667" w:rsidRDefault="008E5667" w:rsidP="008E5667">
      <w:pPr>
        <w:ind w:left="2160" w:hanging="1440"/>
        <w:rPr>
          <w:rFonts w:ascii="Times New Roman" w:hAnsi="Times New Roman"/>
          <w:sz w:val="22"/>
          <w:szCs w:val="22"/>
        </w:rPr>
      </w:pPr>
      <w:r>
        <w:rPr>
          <w:rFonts w:ascii="Times New Roman" w:hAnsi="Times New Roman"/>
          <w:sz w:val="22"/>
          <w:szCs w:val="22"/>
        </w:rPr>
        <w:t xml:space="preserve">                              </w:t>
      </w:r>
      <w:r w:rsidRPr="00D87860">
        <w:rPr>
          <w:rFonts w:ascii="Times New Roman" w:hAnsi="Times New Roman"/>
          <w:sz w:val="22"/>
          <w:szCs w:val="22"/>
        </w:rPr>
        <w:t>Chapter 34,</w:t>
      </w:r>
      <w:r>
        <w:rPr>
          <w:rFonts w:ascii="Times New Roman" w:hAnsi="Times New Roman"/>
          <w:sz w:val="22"/>
          <w:szCs w:val="22"/>
        </w:rPr>
        <w:t xml:space="preserve"> (Family Interventions)</w:t>
      </w:r>
    </w:p>
    <w:p w:rsidR="008E5667" w:rsidRPr="00A300E8"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r>
      <w:r>
        <w:rPr>
          <w:rFonts w:ascii="Times New Roman" w:hAnsi="Times New Roman"/>
          <w:sz w:val="22"/>
          <w:szCs w:val="22"/>
        </w:rPr>
        <w:t xml:space="preserve">                 </w:t>
      </w:r>
    </w:p>
    <w:p w:rsidR="008E5667" w:rsidRPr="00A300E8" w:rsidRDefault="008E5667" w:rsidP="008E5667">
      <w:pPr>
        <w:ind w:left="1440" w:hanging="720"/>
        <w:rPr>
          <w:rFonts w:ascii="Times New Roman" w:hAnsi="Times New Roman"/>
          <w:sz w:val="22"/>
          <w:szCs w:val="22"/>
        </w:rPr>
      </w:pPr>
      <w:r w:rsidRPr="00A300E8">
        <w:rPr>
          <w:rFonts w:ascii="Times New Roman" w:hAnsi="Times New Roman"/>
          <w:sz w:val="22"/>
          <w:szCs w:val="22"/>
        </w:rPr>
        <w:t xml:space="preserve">Ackley &amp; </w:t>
      </w:r>
      <w:proofErr w:type="spellStart"/>
      <w:r w:rsidRPr="00A300E8">
        <w:rPr>
          <w:rFonts w:ascii="Times New Roman" w:hAnsi="Times New Roman"/>
          <w:sz w:val="22"/>
          <w:szCs w:val="22"/>
        </w:rPr>
        <w:t>Ladwig</w:t>
      </w:r>
      <w:proofErr w:type="spellEnd"/>
      <w:r w:rsidRPr="00A300E8">
        <w:rPr>
          <w:rFonts w:ascii="Times New Roman" w:hAnsi="Times New Roman"/>
          <w:sz w:val="22"/>
          <w:szCs w:val="22"/>
        </w:rPr>
        <w:tab/>
        <w:t>Refer to appropriate nursing diagnosis related to content area</w:t>
      </w:r>
    </w:p>
    <w:p w:rsidR="008E5667" w:rsidRPr="00A300E8" w:rsidRDefault="008E5667" w:rsidP="008E5667">
      <w:pPr>
        <w:ind w:left="1440" w:hanging="1440"/>
        <w:rPr>
          <w:rFonts w:ascii="Times New Roman" w:hAnsi="Times New Roman"/>
          <w:sz w:val="22"/>
          <w:szCs w:val="22"/>
        </w:rPr>
      </w:pPr>
    </w:p>
    <w:p w:rsidR="008E5667" w:rsidRPr="00A300E8" w:rsidRDefault="008E5667" w:rsidP="008E5667">
      <w:pPr>
        <w:ind w:left="1440" w:hanging="720"/>
        <w:rPr>
          <w:rFonts w:ascii="Times New Roman" w:hAnsi="Times New Roman"/>
          <w:sz w:val="22"/>
          <w:szCs w:val="22"/>
        </w:rPr>
      </w:pPr>
      <w:r w:rsidRPr="00A300E8">
        <w:rPr>
          <w:rFonts w:ascii="Times New Roman" w:hAnsi="Times New Roman"/>
          <w:sz w:val="22"/>
          <w:szCs w:val="22"/>
        </w:rPr>
        <w:t>Davis’ Drug Guide</w:t>
      </w:r>
      <w:r w:rsidRPr="00A300E8">
        <w:rPr>
          <w:rFonts w:ascii="Times New Roman" w:hAnsi="Times New Roman"/>
          <w:sz w:val="22"/>
          <w:szCs w:val="22"/>
        </w:rPr>
        <w:tab/>
        <w:t>Refer to appropriate drugs related to content area</w:t>
      </w:r>
    </w:p>
    <w:p w:rsidR="008E5667" w:rsidRPr="00A300E8" w:rsidRDefault="008E5667" w:rsidP="008E5667">
      <w:pPr>
        <w:ind w:left="1440" w:hanging="1440"/>
        <w:rPr>
          <w:rFonts w:ascii="Times New Roman" w:hAnsi="Times New Roman"/>
          <w:sz w:val="22"/>
          <w:szCs w:val="22"/>
        </w:rPr>
      </w:pPr>
    </w:p>
    <w:p w:rsidR="008E5667" w:rsidRDefault="008E5667" w:rsidP="008E5667">
      <w:pPr>
        <w:ind w:left="1440" w:hanging="720"/>
        <w:rPr>
          <w:rFonts w:ascii="Times New Roman" w:hAnsi="Times New Roman"/>
          <w:sz w:val="22"/>
          <w:szCs w:val="22"/>
        </w:rPr>
      </w:pPr>
      <w:r>
        <w:rPr>
          <w:rFonts w:ascii="Times New Roman" w:hAnsi="Times New Roman"/>
          <w:sz w:val="22"/>
          <w:szCs w:val="22"/>
        </w:rPr>
        <w:t>Davis’ Guide to Lab</w:t>
      </w:r>
      <w:r w:rsidRPr="00A300E8">
        <w:rPr>
          <w:rFonts w:ascii="Times New Roman" w:hAnsi="Times New Roman"/>
          <w:sz w:val="22"/>
          <w:szCs w:val="22"/>
        </w:rPr>
        <w:tab/>
        <w:t>Refer to appropriate diagnostic tests related to content area</w:t>
      </w:r>
    </w:p>
    <w:p w:rsidR="008E5667" w:rsidRDefault="008E5667" w:rsidP="008E5667">
      <w:pPr>
        <w:ind w:left="1440" w:hanging="720"/>
        <w:rPr>
          <w:rFonts w:ascii="Times New Roman" w:hAnsi="Times New Roman"/>
          <w:sz w:val="22"/>
          <w:szCs w:val="22"/>
        </w:rPr>
      </w:pPr>
      <w:r>
        <w:rPr>
          <w:rFonts w:ascii="Times New Roman" w:hAnsi="Times New Roman"/>
          <w:sz w:val="22"/>
          <w:szCs w:val="22"/>
        </w:rPr>
        <w:t>&amp; Diagnostic Tests</w:t>
      </w:r>
    </w:p>
    <w:p w:rsidR="008E5667" w:rsidRDefault="008E5667" w:rsidP="008E5667">
      <w:pPr>
        <w:ind w:left="1440" w:hanging="720"/>
        <w:rPr>
          <w:rFonts w:ascii="Times New Roman" w:hAnsi="Times New Roman"/>
          <w:sz w:val="22"/>
          <w:szCs w:val="22"/>
        </w:rPr>
      </w:pPr>
    </w:p>
    <w:p w:rsidR="008E5667" w:rsidRDefault="008E5667" w:rsidP="008E5667">
      <w:pPr>
        <w:ind w:left="1440" w:hanging="720"/>
        <w:rPr>
          <w:rFonts w:ascii="Times New Roman" w:hAnsi="Times New Roman"/>
          <w:sz w:val="22"/>
          <w:szCs w:val="22"/>
        </w:rPr>
      </w:pPr>
      <w:r>
        <w:rPr>
          <w:rFonts w:ascii="Times New Roman" w:hAnsi="Times New Roman"/>
          <w:sz w:val="22"/>
          <w:szCs w:val="22"/>
        </w:rPr>
        <w:t>Perry &amp; Potter</w:t>
      </w:r>
      <w:r>
        <w:rPr>
          <w:rFonts w:ascii="Times New Roman" w:hAnsi="Times New Roman"/>
          <w:sz w:val="22"/>
          <w:szCs w:val="22"/>
        </w:rPr>
        <w:tab/>
      </w:r>
      <w:r>
        <w:rPr>
          <w:rFonts w:ascii="Times New Roman" w:hAnsi="Times New Roman"/>
          <w:sz w:val="22"/>
          <w:szCs w:val="22"/>
        </w:rPr>
        <w:tab/>
        <w:t>Refer to assigned readings in MSL lab guide</w:t>
      </w: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E5667"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E5667" w:rsidRPr="00A300E8"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E5667" w:rsidRPr="00A300E8" w:rsidRDefault="008E5667" w:rsidP="008E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A300E8">
        <w:rPr>
          <w:rFonts w:ascii="Times New Roman" w:hAnsi="Times New Roman"/>
          <w:sz w:val="22"/>
          <w:szCs w:val="22"/>
        </w:rPr>
        <w:t xml:space="preserve">     </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sz w:val="22"/>
          <w:szCs w:val="22"/>
        </w:rPr>
      </w:pPr>
      <w:r w:rsidRPr="00A300E8">
        <w:rPr>
          <w:rFonts w:ascii="Times New Roman" w:hAnsi="Times New Roman"/>
          <w:sz w:val="22"/>
          <w:szCs w:val="22"/>
          <w:u w:val="single"/>
        </w:rPr>
        <w:lastRenderedPageBreak/>
        <w:t>OUTLINE</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I. </w:t>
      </w:r>
      <w:r w:rsidRPr="00A300E8">
        <w:rPr>
          <w:rFonts w:ascii="Times New Roman" w:hAnsi="Times New Roman"/>
          <w:sz w:val="22"/>
          <w:szCs w:val="22"/>
        </w:rPr>
        <w:t>Baseline data</w:t>
      </w:r>
      <w:r>
        <w:rPr>
          <w:rFonts w:ascii="Times New Roman" w:hAnsi="Times New Roman"/>
          <w:sz w:val="22"/>
          <w:szCs w:val="22"/>
        </w:rPr>
        <w:t xml:space="preserve"> (Week 1)</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w:t>
      </w:r>
      <w:r w:rsidRPr="00A300E8">
        <w:rPr>
          <w:rFonts w:ascii="Times New Roman" w:hAnsi="Times New Roman"/>
          <w:sz w:val="22"/>
          <w:szCs w:val="22"/>
        </w:rPr>
        <w:t xml:space="preserve">    Medical/surgical nursing practice</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Role of nursing profession</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Levels of care</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Chronic illness</w:t>
      </w:r>
      <w:r>
        <w:rPr>
          <w:rFonts w:ascii="Times New Roman" w:hAnsi="Times New Roman"/>
          <w:sz w:val="22"/>
          <w:szCs w:val="22"/>
        </w:rPr>
        <w:t xml:space="preserve">. </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Three levels of prevention:  Primary, secondary and tertiary. </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Acute care</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Ambulatory care</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d. Home health care</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 xml:space="preserve">   </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3. Health promotion - promoting healthy life style</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a.  effective</w:t>
      </w:r>
      <w:proofErr w:type="gramEnd"/>
      <w:r>
        <w:rPr>
          <w:rFonts w:ascii="Times New Roman" w:hAnsi="Times New Roman"/>
          <w:sz w:val="22"/>
          <w:szCs w:val="22"/>
        </w:rPr>
        <w:t xml:space="preserve"> coping mechanisms</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 xml:space="preserve">b.  </w:t>
      </w:r>
      <w:r w:rsidRPr="000F3925">
        <w:rPr>
          <w:rFonts w:ascii="Times New Roman" w:hAnsi="Times New Roman"/>
          <w:sz w:val="22"/>
          <w:szCs w:val="22"/>
        </w:rPr>
        <w:t>health</w:t>
      </w:r>
      <w:proofErr w:type="gramEnd"/>
      <w:r w:rsidRPr="000F3925">
        <w:rPr>
          <w:rFonts w:ascii="Times New Roman" w:hAnsi="Times New Roman"/>
          <w:sz w:val="22"/>
          <w:szCs w:val="22"/>
        </w:rPr>
        <w:t xml:space="preserve"> promotion behaviors</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4. Stress, stressors and stress management</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5. Cultural </w:t>
      </w:r>
      <w:r>
        <w:rPr>
          <w:rFonts w:ascii="Times New Roman" w:hAnsi="Times New Roman"/>
          <w:sz w:val="22"/>
          <w:szCs w:val="22"/>
        </w:rPr>
        <w:t>influences</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6. Ineffective coping mechanisms</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7. Substance abuse</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Developmental factors related to health promotion</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Theories of young and middle adulthood</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Developmental stages of young and middle adulthood</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II. Nursing process</w:t>
      </w:r>
      <w:r>
        <w:rPr>
          <w:rFonts w:ascii="Times New Roman" w:hAnsi="Times New Roman"/>
          <w:sz w:val="22"/>
          <w:szCs w:val="22"/>
        </w:rPr>
        <w:t xml:space="preserve"> (Week 1)</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Assessment:  data collection</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Impact of illness on client</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Reaction to illness</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w:t>
      </w:r>
      <w:proofErr w:type="spellStart"/>
      <w:r w:rsidRPr="00A300E8">
        <w:rPr>
          <w:rFonts w:ascii="Times New Roman" w:hAnsi="Times New Roman"/>
          <w:sz w:val="22"/>
          <w:szCs w:val="22"/>
        </w:rPr>
        <w:t>Selye's</w:t>
      </w:r>
      <w:proofErr w:type="spellEnd"/>
      <w:r w:rsidRPr="00A300E8">
        <w:rPr>
          <w:rFonts w:ascii="Times New Roman" w:hAnsi="Times New Roman"/>
          <w:sz w:val="22"/>
          <w:szCs w:val="22"/>
        </w:rPr>
        <w:t xml:space="preserve"> general adaptation syndrome</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Stress response</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Levels of anxiety</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3. Needs assessment of a client with anxiety</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4. Needs assessment of a client with substance abuse</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lastRenderedPageBreak/>
        <w:t xml:space="preserve">    B. Data analysis:  common nursing diagnosis</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Anxiety R/T threat to self-concept</w:t>
      </w:r>
    </w:p>
    <w:p w:rsidR="008E5667" w:rsidRDefault="008E5667" w:rsidP="008E5667">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Disturbance of sleep pattern R/T irritability, tremors</w:t>
      </w:r>
    </w:p>
    <w:p w:rsidR="008E5667" w:rsidRDefault="008E5667" w:rsidP="008E5667">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Altered nutrition: less than body requirements R/T inadequate nutritional intake</w:t>
      </w:r>
    </w:p>
    <w:p w:rsidR="008E5667" w:rsidRPr="00A300E8" w:rsidRDefault="008E5667" w:rsidP="008E5667">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Risk for injury R/T impaired sensory/perceptual function</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Expected outcomes R/T nursing diagnosis</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 xml:space="preserve">D. Nursing interventions/rationale </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1.  Education</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2.  Emotional support</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3.  Anticipatory guidance</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4.  Diet management</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5.  Withdrawal management</w:t>
      </w: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t xml:space="preserve">             </w:t>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E. Evaluation</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III. Quality and Safety Initiatives in the Health Care Setting</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IOM</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TEAM STEPPS</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C. QSEN</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D. Joint Commission: National Patient Safety Goals (NPSGs)</w:t>
      </w:r>
    </w:p>
    <w:p w:rsidR="008E5667"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8E5667" w:rsidRPr="00A300E8" w:rsidRDefault="008E5667" w:rsidP="008E566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E. SBAR for reporting</w:t>
      </w:r>
    </w:p>
    <w:p w:rsidR="008E5667" w:rsidRPr="00A300E8" w:rsidRDefault="008E5667" w:rsidP="008E5667">
      <w:pPr>
        <w:tabs>
          <w:tab w:val="center" w:pos="5580"/>
          <w:tab w:val="left" w:pos="5760"/>
          <w:tab w:val="left" w:pos="6480"/>
          <w:tab w:val="left" w:pos="7200"/>
          <w:tab w:val="left" w:pos="7920"/>
          <w:tab w:val="left" w:pos="8640"/>
        </w:tabs>
        <w:rPr>
          <w:rFonts w:ascii="Times New Roman" w:hAnsi="Times New Roman"/>
          <w:sz w:val="22"/>
          <w:szCs w:val="22"/>
        </w:rPr>
      </w:pPr>
    </w:p>
    <w:p w:rsidR="008E566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8E5667" w:rsidRPr="00FE69A9"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r w:rsidRPr="001D7121">
        <w:rPr>
          <w:rFonts w:ascii="Times New Roman" w:hAnsi="Times New Roman"/>
          <w:b/>
          <w:sz w:val="22"/>
          <w:szCs w:val="22"/>
        </w:rPr>
        <w:t xml:space="preserve">Week </w:t>
      </w:r>
      <w:r>
        <w:rPr>
          <w:rFonts w:ascii="Times New Roman" w:hAnsi="Times New Roman"/>
          <w:b/>
          <w:sz w:val="22"/>
          <w:szCs w:val="22"/>
        </w:rPr>
        <w:t>2</w:t>
      </w:r>
      <w:r w:rsidRPr="001D7121">
        <w:rPr>
          <w:rFonts w:ascii="Times New Roman" w:hAnsi="Times New Roman"/>
          <w:b/>
          <w:sz w:val="22"/>
          <w:szCs w:val="22"/>
        </w:rPr>
        <w:t xml:space="preserve"> (</w:t>
      </w:r>
      <w:r>
        <w:rPr>
          <w:rFonts w:ascii="Times New Roman" w:hAnsi="Times New Roman"/>
          <w:b/>
          <w:sz w:val="22"/>
          <w:szCs w:val="22"/>
        </w:rPr>
        <w:t>09/01/14</w:t>
      </w:r>
      <w:r w:rsidRPr="001D7121">
        <w:rPr>
          <w:rFonts w:ascii="Times New Roman" w:hAnsi="Times New Roman"/>
          <w:b/>
          <w:sz w:val="22"/>
          <w:szCs w:val="22"/>
        </w:rPr>
        <w:t>)</w:t>
      </w:r>
      <w:r w:rsidRPr="00A300E8">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w:t>
      </w:r>
      <w:r w:rsidRPr="00430107">
        <w:rPr>
          <w:rFonts w:ascii="Times New Roman" w:hAnsi="Times New Roman"/>
          <w:b/>
          <w:sz w:val="22"/>
          <w:szCs w:val="22"/>
          <w:u w:val="single"/>
        </w:rPr>
        <w:t>ALTERATION IN BIOLOGICAL SAFETY</w:t>
      </w:r>
      <w:r w:rsidRPr="00430107">
        <w:rPr>
          <w:rFonts w:ascii="Times New Roman" w:hAnsi="Times New Roman"/>
          <w:b/>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430107">
        <w:rPr>
          <w:rFonts w:ascii="Times New Roman" w:hAnsi="Times New Roman"/>
          <w:b/>
          <w:sz w:val="22"/>
          <w:szCs w:val="22"/>
        </w:rPr>
        <w:t xml:space="preserve">    </w:t>
      </w:r>
      <w:r w:rsidRPr="00430107">
        <w:rPr>
          <w:rFonts w:ascii="Times New Roman" w:hAnsi="Times New Roman"/>
          <w:b/>
          <w:sz w:val="22"/>
          <w:szCs w:val="22"/>
          <w:u w:val="single"/>
        </w:rPr>
        <w:t xml:space="preserve">NEEDS OF THE CLIENT WITH an IMMUNE DISORDER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rsidR="008E566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Readings: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sidRPr="00430107">
        <w:rPr>
          <w:rFonts w:ascii="Times New Roman" w:hAnsi="Times New Roman"/>
          <w:sz w:val="22"/>
          <w:szCs w:val="22"/>
        </w:rPr>
        <w:t xml:space="preserve"> </w:t>
      </w:r>
    </w:p>
    <w:p w:rsidR="008E566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Hinkle &amp; Cheever         Chapter 35, 36 (read pp. 986-987), 37, 38</w:t>
      </w:r>
    </w:p>
    <w:p w:rsidR="008E566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Potter &amp; Perry</w:t>
      </w:r>
      <w:r>
        <w:rPr>
          <w:rFonts w:ascii="Times New Roman" w:hAnsi="Times New Roman"/>
          <w:sz w:val="22"/>
          <w:szCs w:val="22"/>
        </w:rPr>
        <w:tab/>
        <w:t xml:space="preserve">     Review Chapter 28</w:t>
      </w: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Pr>
          <w:rFonts w:ascii="Times New Roman" w:hAnsi="Times New Roman"/>
          <w:sz w:val="22"/>
          <w:szCs w:val="22"/>
        </w:rPr>
        <w:t xml:space="preserve">                      </w:t>
      </w: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Ackley &amp; </w:t>
      </w:r>
      <w:proofErr w:type="spellStart"/>
      <w:r w:rsidRPr="00430107">
        <w:rPr>
          <w:rFonts w:ascii="Times New Roman" w:hAnsi="Times New Roman"/>
          <w:sz w:val="22"/>
          <w:szCs w:val="22"/>
        </w:rPr>
        <w:t>Ladwig</w:t>
      </w:r>
      <w:proofErr w:type="spellEnd"/>
      <w:r w:rsidRPr="00430107">
        <w:rPr>
          <w:rFonts w:ascii="Times New Roman" w:hAnsi="Times New Roman"/>
          <w:sz w:val="22"/>
          <w:szCs w:val="22"/>
        </w:rPr>
        <w:t xml:space="preserve">      </w:t>
      </w:r>
      <w:r>
        <w:rPr>
          <w:rFonts w:ascii="Times New Roman" w:hAnsi="Times New Roman"/>
          <w:sz w:val="22"/>
          <w:szCs w:val="22"/>
        </w:rPr>
        <w:t xml:space="preserve"> </w:t>
      </w:r>
      <w:r w:rsidRPr="00430107">
        <w:rPr>
          <w:rFonts w:ascii="Times New Roman" w:hAnsi="Times New Roman"/>
          <w:sz w:val="22"/>
          <w:szCs w:val="22"/>
        </w:rPr>
        <w:t xml:space="preserve">  Refer to appropriate nursing diagnosis related to content area.</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Davis’s Drug Guide     Refer to appropriate drugs related to content area.</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E566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Davis’s Lab Guide       </w:t>
      </w:r>
      <w:r w:rsidRPr="00430107">
        <w:rPr>
          <w:rFonts w:ascii="Times New Roman" w:hAnsi="Times New Roman"/>
          <w:sz w:val="22"/>
          <w:szCs w:val="22"/>
        </w:rPr>
        <w:t>Refer to appropriate diagnostic tests related to content area.</w:t>
      </w:r>
    </w:p>
    <w:p w:rsidR="008E566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Perry &amp; Potter              Refer to assigned readings in MSL lab guide</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lastRenderedPageBreak/>
        <w:t xml:space="preserve">                                                                                            </w:t>
      </w:r>
      <w:r w:rsidRPr="00430107">
        <w:rPr>
          <w:rFonts w:ascii="Times New Roman" w:hAnsi="Times New Roman"/>
          <w:sz w:val="22"/>
          <w:szCs w:val="22"/>
          <w:u w:val="single"/>
        </w:rPr>
        <w:t>OUTLINE</w:t>
      </w: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I. Baseline Data</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Immune system review.</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Organs of the immune system</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Cells of the immune system</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The body’s defense mechanisms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C. Immune response</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 Immunologic problems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II. Nursing Process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Assessment:  data collection</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Diagnostic tests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Needs assessment of a client with an immune system disorder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HIV infection, AIDS and AIDS-related opportunistic infections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Hypersensitivity disorders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Type I   (anaphylactic)</w:t>
      </w:r>
    </w:p>
    <w:p w:rsidR="008E566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Type II (cytotoxic)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Type III (immune complex)</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(4) Type IV (cell-mediated or delayed)</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Data analysis:  common nursing diagnosis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Ineffective family coping R/T uncertainty of future.</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Fatigue R/T side effects of drug therapy.</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Risk for infection R/T compromised host defenses.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C. Expected outcomes R/T nursing diagnosis.</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 Nursing interventions/rationale R/T care of client with immune system disorder.</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Self-care management.</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Pharmacological management.</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Prevention of infection.</w:t>
      </w: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E5667" w:rsidRPr="00430107" w:rsidRDefault="008E5667" w:rsidP="008E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4. Controlling fatigue.</w:t>
      </w:r>
      <w:r>
        <w:rPr>
          <w:rFonts w:ascii="Times New Roman" w:hAnsi="Times New Roman"/>
          <w:sz w:val="22"/>
          <w:szCs w:val="22"/>
        </w:rPr>
        <w:t xml:space="preserve">         </w:t>
      </w:r>
    </w:p>
    <w:sectPr w:rsidR="008E5667" w:rsidRPr="0043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67"/>
    <w:rsid w:val="008E5667"/>
    <w:rsid w:val="00C51BB2"/>
    <w:rsid w:val="00D5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DavidJiang</cp:lastModifiedBy>
  <cp:revision>2</cp:revision>
  <dcterms:created xsi:type="dcterms:W3CDTF">2014-07-21T14:09:00Z</dcterms:created>
  <dcterms:modified xsi:type="dcterms:W3CDTF">2014-07-21T14:09:00Z</dcterms:modified>
</cp:coreProperties>
</file>