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51" w:rsidRPr="003A1251" w:rsidRDefault="003A1251" w:rsidP="003A1251">
      <w:pPr>
        <w:jc w:val="center"/>
        <w:rPr>
          <w:b/>
          <w:sz w:val="24"/>
          <w:szCs w:val="24"/>
        </w:rPr>
      </w:pPr>
      <w:r w:rsidRPr="003A1251">
        <w:rPr>
          <w:b/>
          <w:sz w:val="24"/>
          <w:szCs w:val="24"/>
        </w:rPr>
        <w:t>Orange County Community College</w:t>
      </w:r>
    </w:p>
    <w:p w:rsidR="003A1251" w:rsidRPr="003A1251" w:rsidRDefault="003A1251" w:rsidP="003A1251">
      <w:pPr>
        <w:jc w:val="center"/>
        <w:rPr>
          <w:b/>
          <w:u w:val="single"/>
        </w:rPr>
      </w:pPr>
      <w:r w:rsidRPr="003A1251">
        <w:rPr>
          <w:b/>
          <w:u w:val="single"/>
        </w:rPr>
        <w:t>Office of the Comptroller</w:t>
      </w:r>
    </w:p>
    <w:p w:rsidR="003A1251" w:rsidRDefault="003A1251"/>
    <w:p w:rsidR="003A1251" w:rsidRDefault="003A1251">
      <w:r>
        <w:t>To:      All Department Managers</w:t>
      </w:r>
    </w:p>
    <w:p w:rsidR="003A1251" w:rsidRDefault="003A1251">
      <w:r>
        <w:t>From:  Jo Ann Hamburg</w:t>
      </w:r>
    </w:p>
    <w:p w:rsidR="003A1251" w:rsidRDefault="003A1251">
      <w:r>
        <w:t>Date:   February 1, 2013</w:t>
      </w:r>
    </w:p>
    <w:p w:rsidR="003A1251" w:rsidRDefault="003A1251">
      <w:r>
        <w:t>Re:       2013-2014 Operating Budget Request</w:t>
      </w:r>
    </w:p>
    <w:p w:rsidR="003A1251" w:rsidRDefault="003A1251"/>
    <w:p w:rsidR="002B195E" w:rsidRDefault="00314617">
      <w:r>
        <w:t xml:space="preserve">The Business Office is ready to start the 2013-2014 Operating Budget Cycle and we hope that you are, too.  The budget request forms can be accessed at the Business Office Website located under Faculty and Staff/Business Office.   There you will find the budget calendar, instructions, and </w:t>
      </w:r>
      <w:r w:rsidR="002B195E">
        <w:t xml:space="preserve">all </w:t>
      </w:r>
      <w:r>
        <w:t xml:space="preserve">budget forms </w:t>
      </w:r>
      <w:r w:rsidR="00F54FA6">
        <w:t xml:space="preserve">necessary to complete your departmental </w:t>
      </w:r>
      <w:r>
        <w:t>request</w:t>
      </w:r>
      <w:r w:rsidR="00F54FA6">
        <w:t xml:space="preserve">. </w:t>
      </w:r>
      <w:r w:rsidR="00141716">
        <w:t xml:space="preserve">  </w:t>
      </w:r>
    </w:p>
    <w:p w:rsidR="008049AD" w:rsidRDefault="002B195E">
      <w:r>
        <w:t xml:space="preserve"> A few new things have been added </w:t>
      </w:r>
      <w:r w:rsidR="00794365">
        <w:t>or updated in t</w:t>
      </w:r>
      <w:r>
        <w:t>he forms</w:t>
      </w:r>
      <w:r w:rsidR="00A8057E">
        <w:t xml:space="preserve"> section </w:t>
      </w:r>
      <w:r>
        <w:t>this year</w:t>
      </w:r>
      <w:r w:rsidR="00AF743C">
        <w:t>:</w:t>
      </w:r>
      <w:r>
        <w:t xml:space="preserve">  </w:t>
      </w:r>
    </w:p>
    <w:p w:rsidR="008049AD" w:rsidRDefault="002B195E" w:rsidP="008049AD">
      <w:pPr>
        <w:pStyle w:val="ListParagraph"/>
        <w:numPr>
          <w:ilvl w:val="0"/>
          <w:numId w:val="1"/>
        </w:numPr>
      </w:pPr>
      <w:r w:rsidRPr="00E92EEC">
        <w:rPr>
          <w:u w:val="single"/>
        </w:rPr>
        <w:t>Position Request form</w:t>
      </w:r>
      <w:r>
        <w:t xml:space="preserve">.  </w:t>
      </w:r>
      <w:r w:rsidR="00314617">
        <w:t xml:space="preserve">This form is for informational purposes only to identify </w:t>
      </w:r>
      <w:r>
        <w:t xml:space="preserve">future </w:t>
      </w:r>
      <w:r w:rsidR="00314617">
        <w:t xml:space="preserve">departmental needs.  </w:t>
      </w:r>
      <w:r>
        <w:t xml:space="preserve">The process in place for adding and filling positions remains a function of Cabinet. </w:t>
      </w:r>
    </w:p>
    <w:p w:rsidR="008049AD" w:rsidRDefault="002B195E" w:rsidP="008049AD">
      <w:pPr>
        <w:pStyle w:val="ListParagraph"/>
        <w:numPr>
          <w:ilvl w:val="0"/>
          <w:numId w:val="1"/>
        </w:numPr>
      </w:pPr>
      <w:r w:rsidRPr="00E92EEC">
        <w:rPr>
          <w:u w:val="single"/>
        </w:rPr>
        <w:t>Capital Equipment</w:t>
      </w:r>
      <w:r w:rsidR="00D87C08" w:rsidRPr="00E92EEC">
        <w:rPr>
          <w:u w:val="single"/>
        </w:rPr>
        <w:t xml:space="preserve"> </w:t>
      </w:r>
      <w:r w:rsidRPr="00E92EEC">
        <w:rPr>
          <w:u w:val="single"/>
        </w:rPr>
        <w:t>Request</w:t>
      </w:r>
      <w:r w:rsidR="008049AD">
        <w:t>.  This</w:t>
      </w:r>
      <w:r>
        <w:t xml:space="preserve"> form </w:t>
      </w:r>
      <w:r w:rsidR="00052B25">
        <w:t>requires</w:t>
      </w:r>
      <w:r w:rsidR="00D87C08">
        <w:t xml:space="preserve"> the </w:t>
      </w:r>
      <w:r w:rsidR="00052B25">
        <w:t xml:space="preserve">justification and </w:t>
      </w:r>
      <w:r>
        <w:t>prioritization</w:t>
      </w:r>
      <w:r w:rsidR="00052B25">
        <w:t xml:space="preserve"> of the request</w:t>
      </w:r>
      <w:r>
        <w:t xml:space="preserve">, and identification of </w:t>
      </w:r>
      <w:r w:rsidR="00052B25">
        <w:t xml:space="preserve">the </w:t>
      </w:r>
      <w:r>
        <w:t>funding source</w:t>
      </w:r>
      <w:r w:rsidR="00052B25">
        <w:t xml:space="preserve">.  </w:t>
      </w:r>
      <w:r w:rsidR="008049AD">
        <w:t>It</w:t>
      </w:r>
      <w:r w:rsidR="00052B25">
        <w:t xml:space="preserve"> will give administration an overview of all equipment needs for consolidation of resources and planning purposes</w:t>
      </w:r>
      <w:r w:rsidR="00D87C08">
        <w:t xml:space="preserve">. </w:t>
      </w:r>
    </w:p>
    <w:p w:rsidR="008049AD" w:rsidRDefault="00D87C08" w:rsidP="008049AD">
      <w:pPr>
        <w:pStyle w:val="ListParagraph"/>
        <w:numPr>
          <w:ilvl w:val="0"/>
          <w:numId w:val="1"/>
        </w:numPr>
      </w:pPr>
      <w:r w:rsidRPr="00E92EEC">
        <w:rPr>
          <w:u w:val="single"/>
        </w:rPr>
        <w:t>Classroom/Office R</w:t>
      </w:r>
      <w:r w:rsidR="001A5EAA" w:rsidRPr="00E92EEC">
        <w:rPr>
          <w:u w:val="single"/>
        </w:rPr>
        <w:t>enovation form</w:t>
      </w:r>
      <w:r w:rsidR="008049AD" w:rsidRPr="00E92EEC">
        <w:rPr>
          <w:u w:val="single"/>
        </w:rPr>
        <w:t>.</w:t>
      </w:r>
      <w:r w:rsidR="008049AD">
        <w:t xml:space="preserve">  This form</w:t>
      </w:r>
      <w:r w:rsidR="001A5EAA">
        <w:t xml:space="preserve"> must be completed if you have </w:t>
      </w:r>
      <w:r>
        <w:t xml:space="preserve">approved </w:t>
      </w:r>
      <w:r w:rsidR="001A5EAA">
        <w:t xml:space="preserve">renovations planned for your area.  </w:t>
      </w:r>
      <w:r w:rsidR="008049AD">
        <w:t>It</w:t>
      </w:r>
      <w:r w:rsidR="001A5EAA">
        <w:t xml:space="preserve"> </w:t>
      </w:r>
      <w:r w:rsidR="00F54FA6">
        <w:t>will assist the F</w:t>
      </w:r>
      <w:r w:rsidR="001A5EAA">
        <w:t xml:space="preserve">acilities and IT </w:t>
      </w:r>
      <w:r w:rsidR="00F54FA6">
        <w:t xml:space="preserve">Departments </w:t>
      </w:r>
      <w:r w:rsidR="001A5EAA">
        <w:t xml:space="preserve">plan their budgets and assist in the prioritization of their plans </w:t>
      </w:r>
      <w:r>
        <w:t xml:space="preserve">to meet </w:t>
      </w:r>
      <w:r w:rsidR="001A5EAA">
        <w:t xml:space="preserve">your </w:t>
      </w:r>
      <w:r>
        <w:t xml:space="preserve">deadlines.  </w:t>
      </w:r>
    </w:p>
    <w:p w:rsidR="00E92EEC" w:rsidRDefault="00E92EEC" w:rsidP="008049AD">
      <w:pPr>
        <w:pStyle w:val="ListParagraph"/>
        <w:numPr>
          <w:ilvl w:val="0"/>
          <w:numId w:val="1"/>
        </w:numPr>
      </w:pPr>
      <w:r w:rsidRPr="003E29EF">
        <w:rPr>
          <w:u w:val="single"/>
        </w:rPr>
        <w:t>Certification Form.</w:t>
      </w:r>
      <w:r>
        <w:t xml:space="preserve">  This form, when signed, will certify that the departmental budget request supports the Mission and Goals of the College. </w:t>
      </w:r>
    </w:p>
    <w:p w:rsidR="00F0034A" w:rsidRDefault="00F0034A" w:rsidP="008049AD">
      <w:pPr>
        <w:pStyle w:val="ListParagraph"/>
        <w:numPr>
          <w:ilvl w:val="0"/>
          <w:numId w:val="1"/>
        </w:numPr>
      </w:pPr>
      <w:r>
        <w:rPr>
          <w:u w:val="single"/>
        </w:rPr>
        <w:t>Budget Authorization Form.</w:t>
      </w:r>
      <w:r>
        <w:t xml:space="preserve"> This form will update Business Office records by indicating</w:t>
      </w:r>
      <w:r w:rsidR="004E7559">
        <w:t xml:space="preserve"> individuals, who have </w:t>
      </w:r>
      <w:r>
        <w:t xml:space="preserve">budget </w:t>
      </w:r>
      <w:r w:rsidR="00564DF1">
        <w:t xml:space="preserve">signing </w:t>
      </w:r>
      <w:r>
        <w:t>authority</w:t>
      </w:r>
      <w:r w:rsidR="00AB618F">
        <w:t xml:space="preserve">, for the </w:t>
      </w:r>
      <w:r>
        <w:t xml:space="preserve">department. </w:t>
      </w:r>
    </w:p>
    <w:p w:rsidR="002B195E" w:rsidRDefault="00AF743C" w:rsidP="008049AD">
      <w:pPr>
        <w:pStyle w:val="ListParagraph"/>
        <w:numPr>
          <w:ilvl w:val="0"/>
          <w:numId w:val="1"/>
        </w:numPr>
      </w:pPr>
      <w:r w:rsidRPr="003E29EF">
        <w:rPr>
          <w:u w:val="single"/>
        </w:rPr>
        <w:t>College Work-Study Request Form</w:t>
      </w:r>
      <w:r>
        <w:t xml:space="preserve">.  </w:t>
      </w:r>
      <w:r w:rsidR="00D87C08">
        <w:t>If you are requesting College Work-Study students, please return</w:t>
      </w:r>
      <w:r w:rsidR="003E29EF">
        <w:t xml:space="preserve"> the completed </w:t>
      </w:r>
      <w:r w:rsidR="00D87C08">
        <w:t xml:space="preserve">request form directly to Career Services, attention Petra Wege-Beers.  </w:t>
      </w:r>
    </w:p>
    <w:p w:rsidR="001E7A81" w:rsidRDefault="001B7AA2">
      <w:r>
        <w:t xml:space="preserve">A careful </w:t>
      </w:r>
      <w:r w:rsidR="001E7A81">
        <w:t xml:space="preserve">review </w:t>
      </w:r>
      <w:r>
        <w:t xml:space="preserve">of </w:t>
      </w:r>
      <w:r w:rsidR="001E7A81">
        <w:t xml:space="preserve">the current year’s </w:t>
      </w:r>
      <w:r w:rsidR="003D5C87">
        <w:t xml:space="preserve">“adjusted” </w:t>
      </w:r>
      <w:r w:rsidR="001E7A81">
        <w:t>budget and expenditures</w:t>
      </w:r>
      <w:r>
        <w:t xml:space="preserve"> </w:t>
      </w:r>
      <w:r w:rsidR="00F0034A">
        <w:t xml:space="preserve">should </w:t>
      </w:r>
      <w:r>
        <w:t xml:space="preserve">be made </w:t>
      </w:r>
      <w:r w:rsidR="001E7A81">
        <w:t>prior to completing the 2013-2014</w:t>
      </w:r>
      <w:r>
        <w:t xml:space="preserve"> </w:t>
      </w:r>
      <w:r w:rsidR="001E7A81">
        <w:t xml:space="preserve">request forms. </w:t>
      </w:r>
      <w:r w:rsidR="00722BB8">
        <w:t xml:space="preserve"> </w:t>
      </w:r>
      <w:r w:rsidR="001E7A81">
        <w:t>Si</w:t>
      </w:r>
      <w:r>
        <w:t xml:space="preserve">nce economic realities continue to affect our enrollment levels, all </w:t>
      </w:r>
      <w:r w:rsidR="001E7A81">
        <w:t>budget request</w:t>
      </w:r>
      <w:r>
        <w:t xml:space="preserve">s </w:t>
      </w:r>
      <w:r w:rsidR="001E7A81">
        <w:t>must be realistic.  We ask that your contract budget</w:t>
      </w:r>
      <w:r w:rsidR="00A8057E">
        <w:t xml:space="preserve"> lines </w:t>
      </w:r>
      <w:r w:rsidR="00CD33FB">
        <w:t xml:space="preserve">reflect the </w:t>
      </w:r>
      <w:r w:rsidR="00C12330">
        <w:t>total “</w:t>
      </w:r>
      <w:r w:rsidR="00CD33FB" w:rsidRPr="00CD33FB">
        <w:rPr>
          <w:u w:val="single"/>
        </w:rPr>
        <w:t>adjusted budget</w:t>
      </w:r>
      <w:r w:rsidR="00C12330">
        <w:rPr>
          <w:u w:val="single"/>
        </w:rPr>
        <w:t>”</w:t>
      </w:r>
      <w:r w:rsidR="00CD33FB">
        <w:t xml:space="preserve"> currently in place and show no overall increase</w:t>
      </w:r>
      <w:r w:rsidR="009D7A26">
        <w:t xml:space="preserve">.  </w:t>
      </w:r>
      <w:r w:rsidR="00C12330">
        <w:t xml:space="preserve">Decreases should be sought wherever possible.  </w:t>
      </w:r>
      <w:r w:rsidR="009D7A26">
        <w:t>E</w:t>
      </w:r>
      <w:r w:rsidR="001E7A81">
        <w:t>xplanation for</w:t>
      </w:r>
      <w:r w:rsidR="008049AD">
        <w:t xml:space="preserve"> significant changes in the prioritization of</w:t>
      </w:r>
      <w:r w:rsidR="001E7A81">
        <w:t xml:space="preserve"> budget lines and specific s </w:t>
      </w:r>
      <w:r w:rsidR="001E7A81">
        <w:lastRenderedPageBreak/>
        <w:t xml:space="preserve">for justification </w:t>
      </w:r>
      <w:r w:rsidR="00722BB8">
        <w:t xml:space="preserve">of any </w:t>
      </w:r>
      <w:r w:rsidR="001E7A81">
        <w:t xml:space="preserve">increases </w:t>
      </w:r>
      <w:r w:rsidR="00C12330">
        <w:t xml:space="preserve">or decreases </w:t>
      </w:r>
      <w:r w:rsidR="009D7A26">
        <w:t>must be provided (i.e.</w:t>
      </w:r>
      <w:r w:rsidR="00F0034A">
        <w:t xml:space="preserve"> </w:t>
      </w:r>
      <w:r w:rsidR="001E7A81">
        <w:t>additional license required</w:t>
      </w:r>
      <w:r w:rsidR="00F0034A">
        <w:t xml:space="preserve"> to serve X number of students</w:t>
      </w:r>
      <w:r w:rsidR="00C12330">
        <w:t xml:space="preserve"> or</w:t>
      </w:r>
      <w:r w:rsidR="00B54F7C">
        <w:t xml:space="preserve"> service </w:t>
      </w:r>
      <w:r w:rsidR="00C12330">
        <w:t>contract canceled</w:t>
      </w:r>
      <w:r w:rsidR="00F0034A">
        <w:t>).</w:t>
      </w:r>
      <w:r w:rsidR="001E7A81">
        <w:t xml:space="preserve">  </w:t>
      </w:r>
    </w:p>
    <w:p w:rsidR="00234217" w:rsidRDefault="00292CA5">
      <w:r>
        <w:t>Next year’s budget projection anticip</w:t>
      </w:r>
      <w:r w:rsidR="00F0034A">
        <w:t>ates an increase in tuition,</w:t>
      </w:r>
      <w:r>
        <w:t xml:space="preserve"> no incre</w:t>
      </w:r>
      <w:r w:rsidR="009D7A26">
        <w:t>ase in state or county aid</w:t>
      </w:r>
      <w:r w:rsidR="00234217">
        <w:t>,</w:t>
      </w:r>
      <w:r w:rsidR="009D7A26">
        <w:t xml:space="preserve"> and a decrease in enrollment.  We are still hopeful that</w:t>
      </w:r>
      <w:r w:rsidR="00A8057E">
        <w:t xml:space="preserve"> there will be an </w:t>
      </w:r>
      <w:r w:rsidR="009D7A26">
        <w:t>increase</w:t>
      </w:r>
      <w:r w:rsidR="00A8057E">
        <w:t xml:space="preserve"> in State Aid</w:t>
      </w:r>
      <w:r w:rsidR="009D7A26">
        <w:t xml:space="preserve"> </w:t>
      </w:r>
      <w:r w:rsidR="00B54F7C">
        <w:t>by the NYS legislature although we now know that the Governor’s Executive budget recommends maintaining Base Operating Aid at the 2012-13 level of $2272 per FTE</w:t>
      </w:r>
      <w:r w:rsidR="00B06925">
        <w:t xml:space="preserve"> and</w:t>
      </w:r>
      <w:bookmarkStart w:id="0" w:name="_GoBack"/>
      <w:bookmarkEnd w:id="0"/>
      <w:r w:rsidR="00234217">
        <w:t xml:space="preserve"> a</w:t>
      </w:r>
      <w:r w:rsidR="00B54F7C">
        <w:t xml:space="preserve">dditional funding </w:t>
      </w:r>
      <w:r w:rsidR="00234217">
        <w:t>related to FTE students in certain vocational degree areas</w:t>
      </w:r>
      <w:r w:rsidR="00B1368E">
        <w:t xml:space="preserve">, </w:t>
      </w:r>
      <w:r w:rsidR="00234217">
        <w:t>if these programs meet defined workforce goals.  An opportunity exists for additional state aid; however, the specifics have not yet been made clear to us.</w:t>
      </w:r>
    </w:p>
    <w:p w:rsidR="009D7A26" w:rsidRDefault="00AE6F19">
      <w:r>
        <w:t>Initiatives</w:t>
      </w:r>
      <w:r w:rsidR="00292CA5">
        <w:t xml:space="preserve"> approved through Planning</w:t>
      </w:r>
      <w:r w:rsidR="00F0034A">
        <w:t xml:space="preserve">, Budgeting, and Institutional Effectiveness </w:t>
      </w:r>
      <w:r w:rsidR="00292CA5">
        <w:t>will be included</w:t>
      </w:r>
      <w:r w:rsidR="00790288">
        <w:t xml:space="preserve"> by the Business Office </w:t>
      </w:r>
      <w:r w:rsidR="00292CA5">
        <w:t xml:space="preserve">to the fullest extent possible.  </w:t>
      </w:r>
      <w:r w:rsidR="009D7A26">
        <w:t xml:space="preserve">We continue to rely primarily on grant funds and the Educational Foundation for support in these areas.  </w:t>
      </w:r>
    </w:p>
    <w:p w:rsidR="00292CA5" w:rsidRDefault="00292CA5">
      <w:r>
        <w:t>D</w:t>
      </w:r>
      <w:r w:rsidR="009D7A26">
        <w:t>ep</w:t>
      </w:r>
      <w:r>
        <w:t xml:space="preserve">artment Managers and Chairs with programs or departments at both the Middletown and Newburgh campuses must submit separate budgets for each </w:t>
      </w:r>
      <w:r w:rsidR="009D7A26">
        <w:t>site</w:t>
      </w:r>
      <w:r>
        <w:t xml:space="preserve">.  </w:t>
      </w:r>
      <w:r w:rsidR="009D7A26">
        <w:t xml:space="preserve">Budgets submitted as a single request will be returned to the department for correction.  </w:t>
      </w:r>
    </w:p>
    <w:p w:rsidR="00AF743C" w:rsidRDefault="00AF743C" w:rsidP="00AF743C">
      <w:r>
        <w:t xml:space="preserve">We have worked with the County and the Hudson Valley Education Consortium to find better pricing on instructional </w:t>
      </w:r>
      <w:r w:rsidR="00A8057E">
        <w:t>expenses and contracts and w</w:t>
      </w:r>
      <w:r>
        <w:t>ill con</w:t>
      </w:r>
      <w:r w:rsidR="00693271">
        <w:t>tinue to explore new initiatives.  We appreciate the efforts made this past year</w:t>
      </w:r>
      <w:r w:rsidR="0007369E">
        <w:t xml:space="preserve"> </w:t>
      </w:r>
      <w:r w:rsidR="00693271">
        <w:t>to control costs and find additional savings</w:t>
      </w:r>
      <w:r w:rsidR="0004769A">
        <w:t xml:space="preserve">.  The Business Office </w:t>
      </w:r>
      <w:r w:rsidR="00693271">
        <w:t xml:space="preserve">will continue </w:t>
      </w:r>
      <w:r w:rsidR="00AB618F">
        <w:t xml:space="preserve">to work towards </w:t>
      </w:r>
      <w:r w:rsidR="0004769A">
        <w:t xml:space="preserve">finding </w:t>
      </w:r>
      <w:r w:rsidR="00AB618F">
        <w:t xml:space="preserve">additional </w:t>
      </w:r>
      <w:r w:rsidR="0007369E">
        <w:t xml:space="preserve">cost savings in every area </w:t>
      </w:r>
      <w:r w:rsidR="0004769A">
        <w:t xml:space="preserve">to support the </w:t>
      </w:r>
      <w:r w:rsidR="0007369E">
        <w:t>funding of expenditures that support</w:t>
      </w:r>
      <w:r w:rsidR="00693271">
        <w:t xml:space="preserve"> </w:t>
      </w:r>
      <w:r w:rsidR="00A8057E">
        <w:t xml:space="preserve">the </w:t>
      </w:r>
      <w:r>
        <w:t>Mission and Goa</w:t>
      </w:r>
      <w:r w:rsidR="00A8057E">
        <w:t xml:space="preserve">ls of SUNY Orange. </w:t>
      </w:r>
      <w:r>
        <w:t xml:space="preserve"> This office appreciates you</w:t>
      </w:r>
      <w:r w:rsidR="00A8057E">
        <w:t xml:space="preserve">r help in achieving these goals. </w:t>
      </w:r>
      <w:r w:rsidR="00055D6D">
        <w:t xml:space="preserve"> Please take advantage of the meeting times listed on the calendar to have your specific budget questions answered. </w:t>
      </w:r>
    </w:p>
    <w:p w:rsidR="00AF743C" w:rsidRDefault="00AF743C"/>
    <w:p w:rsidR="00292CA5" w:rsidRDefault="00292CA5"/>
    <w:p w:rsidR="00292CA5" w:rsidRDefault="00292CA5"/>
    <w:p w:rsidR="001E7A81" w:rsidRDefault="001E7A81"/>
    <w:p w:rsidR="002B195E" w:rsidRDefault="002B195E"/>
    <w:p w:rsidR="00314617" w:rsidRDefault="00314617">
      <w:r>
        <w:t xml:space="preserve"> </w:t>
      </w:r>
    </w:p>
    <w:sectPr w:rsidR="00314617" w:rsidSect="00A07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0228"/>
    <w:multiLevelType w:val="hybridMultilevel"/>
    <w:tmpl w:val="C486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617"/>
    <w:rsid w:val="0004769A"/>
    <w:rsid w:val="00052B25"/>
    <w:rsid w:val="00055D6D"/>
    <w:rsid w:val="0007369E"/>
    <w:rsid w:val="000E0625"/>
    <w:rsid w:val="00141716"/>
    <w:rsid w:val="001A5EAA"/>
    <w:rsid w:val="001B7AA2"/>
    <w:rsid w:val="001C6584"/>
    <w:rsid w:val="001E7A81"/>
    <w:rsid w:val="00210BBF"/>
    <w:rsid w:val="00234217"/>
    <w:rsid w:val="00292CA5"/>
    <w:rsid w:val="002B195E"/>
    <w:rsid w:val="00314617"/>
    <w:rsid w:val="0039489E"/>
    <w:rsid w:val="003A1251"/>
    <w:rsid w:val="003D5C87"/>
    <w:rsid w:val="003E1C0D"/>
    <w:rsid w:val="003E29EF"/>
    <w:rsid w:val="004E7559"/>
    <w:rsid w:val="00564DF1"/>
    <w:rsid w:val="00693271"/>
    <w:rsid w:val="006C1FAB"/>
    <w:rsid w:val="00722BB8"/>
    <w:rsid w:val="00790288"/>
    <w:rsid w:val="00794365"/>
    <w:rsid w:val="008049AD"/>
    <w:rsid w:val="009D7A26"/>
    <w:rsid w:val="00A07CE1"/>
    <w:rsid w:val="00A8057E"/>
    <w:rsid w:val="00AB618F"/>
    <w:rsid w:val="00AE6F19"/>
    <w:rsid w:val="00AF743C"/>
    <w:rsid w:val="00B06925"/>
    <w:rsid w:val="00B1368E"/>
    <w:rsid w:val="00B54F7C"/>
    <w:rsid w:val="00B617B2"/>
    <w:rsid w:val="00B94112"/>
    <w:rsid w:val="00C12330"/>
    <w:rsid w:val="00C65DA4"/>
    <w:rsid w:val="00CD33FB"/>
    <w:rsid w:val="00D87C08"/>
    <w:rsid w:val="00E92EEC"/>
    <w:rsid w:val="00F0034A"/>
    <w:rsid w:val="00F5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09D4-E398-4E1B-B3F2-87EC4A2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Laurie Burns</cp:lastModifiedBy>
  <cp:revision>28</cp:revision>
  <cp:lastPrinted>2013-01-31T13:43:00Z</cp:lastPrinted>
  <dcterms:created xsi:type="dcterms:W3CDTF">2013-01-11T21:07:00Z</dcterms:created>
  <dcterms:modified xsi:type="dcterms:W3CDTF">2013-01-31T13:44:00Z</dcterms:modified>
</cp:coreProperties>
</file>