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992"/>
        <w:tblW w:w="0" w:type="auto"/>
        <w:tblLook w:val="04A0" w:firstRow="1" w:lastRow="0" w:firstColumn="1" w:lastColumn="0" w:noHBand="0" w:noVBand="1"/>
      </w:tblPr>
      <w:tblGrid>
        <w:gridCol w:w="2245"/>
        <w:gridCol w:w="7105"/>
      </w:tblGrid>
      <w:tr w:rsidR="00F53D70" w:rsidRPr="00F53D70" w:rsidTr="00F53D70">
        <w:tc>
          <w:tcPr>
            <w:tcW w:w="2245" w:type="dxa"/>
          </w:tcPr>
          <w:p w:rsidR="00F53D70" w:rsidRPr="00EA393B" w:rsidRDefault="00F53D70" w:rsidP="00F53D70">
            <w:pPr>
              <w:rPr>
                <w:sz w:val="24"/>
              </w:rPr>
            </w:pPr>
            <w:bookmarkStart w:id="0" w:name="_GoBack"/>
            <w:bookmarkEnd w:id="0"/>
            <w:r w:rsidRPr="00EA393B">
              <w:rPr>
                <w:sz w:val="24"/>
              </w:rPr>
              <w:t>Name:</w:t>
            </w:r>
          </w:p>
        </w:tc>
        <w:sdt>
          <w:sdtPr>
            <w:rPr>
              <w:sz w:val="24"/>
            </w:rPr>
            <w:id w:val="-1080908433"/>
            <w:placeholder>
              <w:docPart w:val="DefaultPlaceholder_1081868574"/>
            </w:placeholder>
            <w:showingPlcHdr/>
            <w:text/>
          </w:sdtPr>
          <w:sdtEndPr/>
          <w:sdtContent>
            <w:tc>
              <w:tcPr>
                <w:tcW w:w="7105" w:type="dxa"/>
              </w:tcPr>
              <w:p w:rsidR="00F53D70" w:rsidRPr="00EA393B" w:rsidRDefault="00F53D70" w:rsidP="00F53D70">
                <w:pPr>
                  <w:rPr>
                    <w:sz w:val="24"/>
                  </w:rPr>
                </w:pPr>
                <w:r w:rsidRPr="00EA393B">
                  <w:rPr>
                    <w:rStyle w:val="PlaceholderText"/>
                    <w:sz w:val="24"/>
                  </w:rPr>
                  <w:t>Click here to enter text.</w:t>
                </w:r>
              </w:p>
            </w:tc>
          </w:sdtContent>
        </w:sdt>
      </w:tr>
      <w:tr w:rsidR="00F53D70" w:rsidRPr="00F53D70" w:rsidTr="00F53D70">
        <w:tc>
          <w:tcPr>
            <w:tcW w:w="2245" w:type="dxa"/>
          </w:tcPr>
          <w:p w:rsidR="00F53D70" w:rsidRPr="00EA393B" w:rsidRDefault="00F53D70" w:rsidP="00F53D70">
            <w:pPr>
              <w:rPr>
                <w:sz w:val="24"/>
              </w:rPr>
            </w:pPr>
            <w:r w:rsidRPr="00EA393B">
              <w:rPr>
                <w:sz w:val="24"/>
              </w:rPr>
              <w:t>Date:</w:t>
            </w:r>
          </w:p>
        </w:tc>
        <w:sdt>
          <w:sdtPr>
            <w:rPr>
              <w:sz w:val="24"/>
            </w:rPr>
            <w:id w:val="1765881851"/>
            <w:placeholder>
              <w:docPart w:val="DefaultPlaceholder_1081868574"/>
            </w:placeholder>
            <w:showingPlcHdr/>
            <w:text/>
          </w:sdtPr>
          <w:sdtEndPr/>
          <w:sdtContent>
            <w:tc>
              <w:tcPr>
                <w:tcW w:w="7105" w:type="dxa"/>
              </w:tcPr>
              <w:p w:rsidR="00F53D70" w:rsidRPr="00EA393B" w:rsidRDefault="00F53D70" w:rsidP="00F53D70">
                <w:pPr>
                  <w:rPr>
                    <w:sz w:val="24"/>
                  </w:rPr>
                </w:pPr>
                <w:r w:rsidRPr="00EA393B">
                  <w:rPr>
                    <w:rStyle w:val="PlaceholderText"/>
                    <w:sz w:val="24"/>
                  </w:rPr>
                  <w:t>Click here to enter text.</w:t>
                </w:r>
              </w:p>
            </w:tc>
          </w:sdtContent>
        </w:sdt>
      </w:tr>
      <w:tr w:rsidR="00F53D70" w:rsidRPr="00F53D70" w:rsidTr="00F53D70">
        <w:tc>
          <w:tcPr>
            <w:tcW w:w="2245" w:type="dxa"/>
          </w:tcPr>
          <w:p w:rsidR="00F53D70" w:rsidRPr="00EA393B" w:rsidRDefault="00F53D70" w:rsidP="00F53D70">
            <w:pPr>
              <w:rPr>
                <w:sz w:val="24"/>
              </w:rPr>
            </w:pPr>
            <w:r w:rsidRPr="00EA393B">
              <w:rPr>
                <w:sz w:val="24"/>
              </w:rPr>
              <w:t>Email (SUNY Orange students must list SUNY email):</w:t>
            </w:r>
          </w:p>
        </w:tc>
        <w:sdt>
          <w:sdtPr>
            <w:rPr>
              <w:sz w:val="24"/>
            </w:rPr>
            <w:id w:val="-636716377"/>
            <w:placeholder>
              <w:docPart w:val="DefaultPlaceholder_1081868574"/>
            </w:placeholder>
            <w:showingPlcHdr/>
            <w:text/>
          </w:sdtPr>
          <w:sdtEndPr/>
          <w:sdtContent>
            <w:tc>
              <w:tcPr>
                <w:tcW w:w="7105" w:type="dxa"/>
              </w:tcPr>
              <w:p w:rsidR="00F53D70" w:rsidRPr="00EA393B" w:rsidRDefault="00F53D70" w:rsidP="00F53D70">
                <w:pPr>
                  <w:rPr>
                    <w:sz w:val="24"/>
                  </w:rPr>
                </w:pPr>
                <w:r w:rsidRPr="00EA393B">
                  <w:rPr>
                    <w:rStyle w:val="PlaceholderText"/>
                    <w:sz w:val="24"/>
                  </w:rPr>
                  <w:t>Click here to enter text.</w:t>
                </w:r>
              </w:p>
            </w:tc>
          </w:sdtContent>
        </w:sdt>
      </w:tr>
      <w:tr w:rsidR="00F53D70" w:rsidRPr="00F53D70" w:rsidTr="00F53D70">
        <w:tc>
          <w:tcPr>
            <w:tcW w:w="2245" w:type="dxa"/>
          </w:tcPr>
          <w:p w:rsidR="00F53D70" w:rsidRPr="00EA393B" w:rsidRDefault="00F53D70" w:rsidP="00F53D70">
            <w:pPr>
              <w:rPr>
                <w:sz w:val="24"/>
              </w:rPr>
            </w:pPr>
            <w:r w:rsidRPr="00EA393B">
              <w:rPr>
                <w:sz w:val="24"/>
              </w:rPr>
              <w:t xml:space="preserve">Phone # </w:t>
            </w:r>
          </w:p>
        </w:tc>
        <w:sdt>
          <w:sdtPr>
            <w:rPr>
              <w:sz w:val="24"/>
            </w:rPr>
            <w:id w:val="1453827700"/>
            <w:placeholder>
              <w:docPart w:val="DefaultPlaceholder_1081868574"/>
            </w:placeholder>
            <w:text/>
          </w:sdtPr>
          <w:sdtEndPr/>
          <w:sdtContent>
            <w:tc>
              <w:tcPr>
                <w:tcW w:w="7105" w:type="dxa"/>
              </w:tcPr>
              <w:p w:rsidR="00F53D70" w:rsidRPr="00EA393B" w:rsidRDefault="00F53D70" w:rsidP="00F53D70">
                <w:pPr>
                  <w:rPr>
                    <w:sz w:val="24"/>
                  </w:rPr>
                </w:pPr>
                <w:r w:rsidRPr="00EA393B">
                  <w:rPr>
                    <w:sz w:val="24"/>
                  </w:rPr>
                  <w:t xml:space="preserve">(     )        -         </w:t>
                </w:r>
              </w:p>
            </w:tc>
          </w:sdtContent>
        </w:sdt>
      </w:tr>
      <w:tr w:rsidR="00F53D70" w:rsidRPr="00F53D70" w:rsidTr="00F53D70">
        <w:tc>
          <w:tcPr>
            <w:tcW w:w="2245" w:type="dxa"/>
          </w:tcPr>
          <w:p w:rsidR="00F53D70" w:rsidRPr="00EA393B" w:rsidRDefault="00F53D70" w:rsidP="00F53D70">
            <w:pPr>
              <w:rPr>
                <w:sz w:val="24"/>
              </w:rPr>
            </w:pPr>
            <w:r w:rsidRPr="00EA393B">
              <w:rPr>
                <w:sz w:val="24"/>
              </w:rPr>
              <w:t xml:space="preserve">Which session are you signing up for? </w:t>
            </w:r>
          </w:p>
        </w:tc>
        <w:sdt>
          <w:sdtPr>
            <w:id w:val="228507161"/>
            <w:placeholder>
              <w:docPart w:val="DefaultPlaceholder_1081868576"/>
            </w:placeholder>
            <w:showingPlcHdr/>
            <w:date>
              <w:dateFormat w:val="M/d/yyyy"/>
              <w:lid w:val="en-US"/>
              <w:storeMappedDataAs w:val="dateTime"/>
              <w:calendar w:val="gregorian"/>
            </w:date>
          </w:sdtPr>
          <w:sdtEndPr/>
          <w:sdtContent>
            <w:tc>
              <w:tcPr>
                <w:tcW w:w="7105" w:type="dxa"/>
              </w:tcPr>
              <w:p w:rsidR="00F53D70" w:rsidRPr="00EA393B" w:rsidRDefault="00EA393B" w:rsidP="00EA393B">
                <w:pPr>
                  <w:pStyle w:val="NormalWeb"/>
                  <w:shd w:val="clear" w:color="auto" w:fill="FFFFFF"/>
                  <w:spacing w:before="0" w:beforeAutospacing="0"/>
                </w:pPr>
                <w:r w:rsidRPr="00EA393B">
                  <w:rPr>
                    <w:rStyle w:val="PlaceholderText"/>
                  </w:rPr>
                  <w:t>Click here to enter a date.</w:t>
                </w:r>
              </w:p>
            </w:tc>
          </w:sdtContent>
        </w:sdt>
      </w:tr>
      <w:tr w:rsidR="00EA393B" w:rsidRPr="00F53D70" w:rsidTr="00F53D70">
        <w:tc>
          <w:tcPr>
            <w:tcW w:w="2245" w:type="dxa"/>
          </w:tcPr>
          <w:p w:rsidR="00EA393B" w:rsidRDefault="00EA393B" w:rsidP="00F53D70">
            <w:pPr>
              <w:rPr>
                <w:sz w:val="24"/>
              </w:rPr>
            </w:pPr>
          </w:p>
          <w:p w:rsidR="00EA393B" w:rsidRDefault="00EA393B" w:rsidP="00F53D70">
            <w:pPr>
              <w:rPr>
                <w:sz w:val="24"/>
              </w:rPr>
            </w:pPr>
          </w:p>
          <w:p w:rsidR="00EA393B" w:rsidRPr="00EA393B" w:rsidRDefault="006E7475" w:rsidP="00F53D70">
            <w:pPr>
              <w:rPr>
                <w:sz w:val="24"/>
              </w:rPr>
            </w:pPr>
            <w:r>
              <w:rPr>
                <w:sz w:val="24"/>
              </w:rPr>
              <w:t>Description,</w:t>
            </w:r>
            <w:r w:rsidR="00EA393B">
              <w:rPr>
                <w:sz w:val="24"/>
              </w:rPr>
              <w:t xml:space="preserve"> Terms</w:t>
            </w:r>
            <w:r>
              <w:rPr>
                <w:sz w:val="24"/>
              </w:rPr>
              <w:t xml:space="preserve"> &amp; Directions</w:t>
            </w:r>
            <w:r w:rsidR="00EA393B">
              <w:rPr>
                <w:sz w:val="24"/>
              </w:rPr>
              <w:t>: Read and check the boxes verifying you understand.</w:t>
            </w:r>
          </w:p>
        </w:tc>
        <w:tc>
          <w:tcPr>
            <w:tcW w:w="7105" w:type="dxa"/>
          </w:tcPr>
          <w:p w:rsidR="00EA393B" w:rsidRDefault="00EA393B" w:rsidP="00EA393B">
            <w:pPr>
              <w:pStyle w:val="NormalWeb"/>
              <w:shd w:val="clear" w:color="auto" w:fill="FFFFFF"/>
              <w:spacing w:before="0" w:beforeAutospacing="0"/>
            </w:pPr>
          </w:p>
          <w:p w:rsidR="00EA393B" w:rsidRDefault="00CE719C" w:rsidP="00EA393B">
            <w:pPr>
              <w:pStyle w:val="NormalWeb"/>
              <w:shd w:val="clear" w:color="auto" w:fill="FFFFFF"/>
              <w:spacing w:before="0" w:beforeAutospacing="0"/>
            </w:pPr>
            <w:sdt>
              <w:sdtPr>
                <w:id w:val="1530444857"/>
                <w14:checkbox>
                  <w14:checked w14:val="0"/>
                  <w14:checkedState w14:val="2612" w14:font="MS Gothic"/>
                  <w14:uncheckedState w14:val="2610" w14:font="MS Gothic"/>
                </w14:checkbox>
              </w:sdtPr>
              <w:sdtEndPr/>
              <w:sdtContent>
                <w:r w:rsidR="00EA393B">
                  <w:rPr>
                    <w:rFonts w:ascii="MS Gothic" w:eastAsia="MS Gothic" w:hint="eastAsia"/>
                  </w:rPr>
                  <w:t>☐</w:t>
                </w:r>
              </w:sdtContent>
            </w:sdt>
            <w:r w:rsidR="00EA393B">
              <w:t xml:space="preserve">Confirmation will be sent via email if the requested day is still available or not. If not, we will ask which alternate date you want to sign up for. CHECK YOUR EMAIL- we are not responsible for lack of response. </w:t>
            </w:r>
          </w:p>
          <w:p w:rsidR="00EA393B" w:rsidRDefault="00CE719C" w:rsidP="00EA393B">
            <w:pPr>
              <w:pStyle w:val="NormalWeb"/>
              <w:shd w:val="clear" w:color="auto" w:fill="FFFFFF"/>
              <w:spacing w:before="0" w:beforeAutospacing="0"/>
            </w:pPr>
            <w:sdt>
              <w:sdtPr>
                <w:id w:val="726036257"/>
                <w14:checkbox>
                  <w14:checked w14:val="0"/>
                  <w14:checkedState w14:val="2612" w14:font="MS Gothic"/>
                  <w14:uncheckedState w14:val="2610" w14:font="MS Gothic"/>
                </w14:checkbox>
              </w:sdtPr>
              <w:sdtEndPr/>
              <w:sdtContent>
                <w:r w:rsidR="00EA393B">
                  <w:rPr>
                    <w:rFonts w:ascii="MS Gothic" w:eastAsia="MS Gothic" w:hAnsi="MS Gothic" w:hint="eastAsia"/>
                  </w:rPr>
                  <w:t>☐</w:t>
                </w:r>
              </w:sdtContent>
            </w:sdt>
            <w:r w:rsidR="00EA393B">
              <w:t>If you cannot make the scheduled day/time email or call the department immediately so we can open your spot on the list.</w:t>
            </w:r>
          </w:p>
          <w:p w:rsidR="00EA393B" w:rsidRDefault="00CE719C" w:rsidP="00EA393B">
            <w:pPr>
              <w:pStyle w:val="NormalWeb"/>
              <w:shd w:val="clear" w:color="auto" w:fill="FFFFFF"/>
              <w:spacing w:before="0" w:beforeAutospacing="0"/>
            </w:pPr>
            <w:sdt>
              <w:sdtPr>
                <w:id w:val="-1649661845"/>
                <w14:checkbox>
                  <w14:checked w14:val="0"/>
                  <w14:checkedState w14:val="2612" w14:font="MS Gothic"/>
                  <w14:uncheckedState w14:val="2610" w14:font="MS Gothic"/>
                </w14:checkbox>
              </w:sdtPr>
              <w:sdtEndPr/>
              <w:sdtContent>
                <w:r w:rsidR="00EA393B">
                  <w:rPr>
                    <w:rFonts w:ascii="MS Gothic" w:eastAsia="MS Gothic" w:hAnsi="MS Gothic" w:hint="eastAsia"/>
                  </w:rPr>
                  <w:t>☐</w:t>
                </w:r>
              </w:sdtContent>
            </w:sdt>
            <w:r w:rsidR="00EA393B">
              <w:t>The zoom link will be sent to your email the day of the seminar. You must login zoom with your first and last name showing as the user/participant. If your name is not clearly stated as the user, you will not get credit for attending the seminar (this is how attendance is taken)</w:t>
            </w:r>
          </w:p>
          <w:p w:rsidR="006E7475" w:rsidRDefault="00CE719C" w:rsidP="00EA393B">
            <w:pPr>
              <w:pStyle w:val="NormalWeb"/>
              <w:shd w:val="clear" w:color="auto" w:fill="FFFFFF"/>
              <w:spacing w:before="0" w:beforeAutospacing="0"/>
            </w:pPr>
            <w:sdt>
              <w:sdtPr>
                <w:id w:val="131686881"/>
                <w14:checkbox>
                  <w14:checked w14:val="0"/>
                  <w14:checkedState w14:val="2612" w14:font="MS Gothic"/>
                  <w14:uncheckedState w14:val="2610" w14:font="MS Gothic"/>
                </w14:checkbox>
              </w:sdtPr>
              <w:sdtEndPr/>
              <w:sdtContent>
                <w:r w:rsidR="006E7475">
                  <w:rPr>
                    <w:rFonts w:ascii="MS Gothic" w:eastAsia="MS Gothic" w:hAnsi="MS Gothic" w:hint="eastAsia"/>
                  </w:rPr>
                  <w:t>☐</w:t>
                </w:r>
              </w:sdtContent>
            </w:sdt>
            <w:r w:rsidR="006E7475">
              <w:t>Handouts will be emailed to you before the seminar starts either the same day or a few days in advance. These are used during the session.</w:t>
            </w:r>
          </w:p>
          <w:p w:rsidR="00EA393B" w:rsidRDefault="00CE719C" w:rsidP="00EA393B">
            <w:pPr>
              <w:pStyle w:val="NormalWeb"/>
              <w:shd w:val="clear" w:color="auto" w:fill="FFFFFF"/>
              <w:spacing w:before="0" w:beforeAutospacing="0"/>
            </w:pPr>
            <w:sdt>
              <w:sdtPr>
                <w:id w:val="-363439116"/>
                <w14:checkbox>
                  <w14:checked w14:val="0"/>
                  <w14:checkedState w14:val="2612" w14:font="MS Gothic"/>
                  <w14:uncheckedState w14:val="2610" w14:font="MS Gothic"/>
                </w14:checkbox>
              </w:sdtPr>
              <w:sdtEndPr/>
              <w:sdtContent>
                <w:r w:rsidR="00EA393B">
                  <w:rPr>
                    <w:rFonts w:ascii="MS Gothic" w:eastAsia="MS Gothic" w:hAnsi="MS Gothic" w:hint="eastAsia"/>
                  </w:rPr>
                  <w:t>☐</w:t>
                </w:r>
              </w:sdtContent>
            </w:sdt>
            <w:r w:rsidR="00EA393B">
              <w:t xml:space="preserve">Participants </w:t>
            </w:r>
            <w:r w:rsidR="00EA393B" w:rsidRPr="00EA393B">
              <w:rPr>
                <w:u w:val="single"/>
              </w:rPr>
              <w:t>must log on 10 mins prior to the session starting</w:t>
            </w:r>
            <w:r w:rsidR="00EA393B">
              <w:t xml:space="preserve"> as there will be a virtual waiting room. You will be let in by the host. </w:t>
            </w:r>
            <w:r w:rsidR="00EA393B" w:rsidRPr="006E7475">
              <w:rPr>
                <w:u w:val="single"/>
              </w:rPr>
              <w:t xml:space="preserve">Your camera must be on for the entire session and voice on mute </w:t>
            </w:r>
            <w:r w:rsidR="00EA393B">
              <w:t>unless you want to ask a question.</w:t>
            </w:r>
          </w:p>
          <w:p w:rsidR="00EA393B" w:rsidRDefault="00CE719C" w:rsidP="00EA393B">
            <w:pPr>
              <w:pStyle w:val="NormalWeb"/>
              <w:shd w:val="clear" w:color="auto" w:fill="FFFFFF"/>
              <w:spacing w:before="0" w:beforeAutospacing="0"/>
              <w:rPr>
                <w:u w:val="single"/>
              </w:rPr>
            </w:pPr>
            <w:sdt>
              <w:sdtPr>
                <w:id w:val="-140514601"/>
                <w14:checkbox>
                  <w14:checked w14:val="0"/>
                  <w14:checkedState w14:val="2612" w14:font="MS Gothic"/>
                  <w14:uncheckedState w14:val="2610" w14:font="MS Gothic"/>
                </w14:checkbox>
              </w:sdtPr>
              <w:sdtEndPr/>
              <w:sdtContent>
                <w:r w:rsidR="00EA393B">
                  <w:rPr>
                    <w:rFonts w:ascii="MS Gothic" w:eastAsia="MS Gothic" w:hAnsi="MS Gothic" w:hint="eastAsia"/>
                  </w:rPr>
                  <w:t>☐</w:t>
                </w:r>
              </w:sdtContent>
            </w:sdt>
            <w:r w:rsidR="00EA393B">
              <w:t xml:space="preserve">Sessions start at the listed time- </w:t>
            </w:r>
            <w:r w:rsidR="00EA393B" w:rsidRPr="00EA393B">
              <w:rPr>
                <w:b/>
              </w:rPr>
              <w:t>we will not let you in once the session starts, even if it’s a minute late.</w:t>
            </w:r>
            <w:r w:rsidR="006E7475">
              <w:rPr>
                <w:b/>
              </w:rPr>
              <w:t xml:space="preserve"> </w:t>
            </w:r>
            <w:r w:rsidR="006E7475" w:rsidRPr="006E7475">
              <w:rPr>
                <w:u w:val="single"/>
              </w:rPr>
              <w:t>Participants must stay the entire time to get credit for the session- cannot leave early.</w:t>
            </w:r>
          </w:p>
          <w:p w:rsidR="006E7475" w:rsidRDefault="00CE719C" w:rsidP="00EA393B">
            <w:pPr>
              <w:pStyle w:val="NormalWeb"/>
              <w:shd w:val="clear" w:color="auto" w:fill="FFFFFF"/>
              <w:spacing w:before="0" w:beforeAutospacing="0"/>
              <w:rPr>
                <w:b/>
              </w:rPr>
            </w:pPr>
            <w:sdt>
              <w:sdtPr>
                <w:rPr>
                  <w:u w:val="single"/>
                </w:rPr>
                <w:id w:val="1478022886"/>
                <w14:checkbox>
                  <w14:checked w14:val="0"/>
                  <w14:checkedState w14:val="2612" w14:font="MS Gothic"/>
                  <w14:uncheckedState w14:val="2610" w14:font="MS Gothic"/>
                </w14:checkbox>
              </w:sdtPr>
              <w:sdtEndPr/>
              <w:sdtContent>
                <w:r w:rsidR="006E7475">
                  <w:rPr>
                    <w:rFonts w:ascii="MS Gothic" w:eastAsia="MS Gothic" w:hAnsi="MS Gothic" w:hint="eastAsia"/>
                    <w:u w:val="single"/>
                  </w:rPr>
                  <w:t>☐</w:t>
                </w:r>
              </w:sdtContent>
            </w:sdt>
            <w:r w:rsidR="006E7475" w:rsidRPr="006E7475">
              <w:t xml:space="preserve">In addition to this form, participants must fill out the other form listed on the website for admissions records. </w:t>
            </w:r>
            <w:r w:rsidR="006E7475" w:rsidRPr="006E7475">
              <w:rPr>
                <w:u w:val="single"/>
              </w:rPr>
              <w:t>If you do not fill out the form and attach it, your request is incomplete and will not be accepted</w:t>
            </w:r>
            <w:r w:rsidR="006E7475" w:rsidRPr="006E7475">
              <w:t>.</w:t>
            </w:r>
          </w:p>
          <w:p w:rsidR="00EA393B" w:rsidRPr="00EA393B" w:rsidRDefault="00EA393B" w:rsidP="00EA393B">
            <w:pPr>
              <w:pStyle w:val="NormalWeb"/>
              <w:shd w:val="clear" w:color="auto" w:fill="FFFFFF"/>
              <w:spacing w:before="0" w:beforeAutospacing="0"/>
            </w:pPr>
          </w:p>
        </w:tc>
      </w:tr>
    </w:tbl>
    <w:p w:rsidR="00F53D70" w:rsidRPr="00F53D70" w:rsidRDefault="006E7475" w:rsidP="00F53D70">
      <w:pPr>
        <w:jc w:val="center"/>
        <w:rPr>
          <w:sz w:val="32"/>
        </w:rPr>
      </w:pPr>
      <w:r>
        <w:rPr>
          <w:noProof/>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-551636</wp:posOffset>
                </wp:positionV>
                <wp:extent cx="5822830" cy="931653"/>
                <wp:effectExtent l="0" t="0" r="26035" b="20955"/>
                <wp:wrapNone/>
                <wp:docPr id="1" name="Text Box 1"/>
                <wp:cNvGraphicFramePr/>
                <a:graphic xmlns:a="http://schemas.openxmlformats.org/drawingml/2006/main">
                  <a:graphicData uri="http://schemas.microsoft.com/office/word/2010/wordprocessingShape">
                    <wps:wsp>
                      <wps:cNvSpPr txBox="1"/>
                      <wps:spPr>
                        <a:xfrm>
                          <a:off x="0" y="0"/>
                          <a:ext cx="5822830" cy="9316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7475" w:rsidRPr="006E7475" w:rsidRDefault="006E7475" w:rsidP="006E7475">
                            <w:pPr>
                              <w:jc w:val="center"/>
                              <w:rPr>
                                <w:sz w:val="44"/>
                              </w:rPr>
                            </w:pPr>
                            <w:r w:rsidRPr="006E7475">
                              <w:rPr>
                                <w:sz w:val="44"/>
                              </w:rPr>
                              <w:t>Radiologic Technology Pre-admissions Seminar Registration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3.45pt;width:458.5pt;height:73.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" fillcolor="white [3201]" strokecolor="white [3212]" strokeweight=".5pt">
                <v:textbox>
                  <w:txbxContent>
                    <w:p w:rsidR="006E7475" w:rsidRPr="006E7475" w:rsidRDefault="006E7475" w:rsidP="006E7475">
                      <w:pPr>
                        <w:jc w:val="center"/>
                        <w:rPr>
                          <w:sz w:val="44"/>
                        </w:rPr>
                      </w:pPr>
                      <w:r w:rsidRPr="006E7475">
                        <w:rPr>
                          <w:sz w:val="44"/>
                        </w:rPr>
                        <w:t>Radiologic Technology Pre-admissions Seminar Registration Request</w:t>
                      </w:r>
                    </w:p>
                  </w:txbxContent>
                </v:textbox>
                <w10:wrap anchorx="margin"/>
              </v:shape>
            </w:pict>
          </mc:Fallback>
        </mc:AlternateContent>
      </w:r>
    </w:p>
    <w:sectPr w:rsidR="00F53D70" w:rsidRPr="00F5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70"/>
    <w:rsid w:val="0035603D"/>
    <w:rsid w:val="006E7475"/>
    <w:rsid w:val="00CE719C"/>
    <w:rsid w:val="00EA393B"/>
    <w:rsid w:val="00F5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E267-230F-47F1-A6E5-0D904E4B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3D70"/>
    <w:rPr>
      <w:color w:val="808080"/>
    </w:rPr>
  </w:style>
  <w:style w:type="paragraph" w:styleId="NormalWeb">
    <w:name w:val="Normal (Web)"/>
    <w:basedOn w:val="Normal"/>
    <w:uiPriority w:val="99"/>
    <w:semiHidden/>
    <w:unhideWhenUsed/>
    <w:rsid w:val="00EA3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B7AE937-6C04-43FA-8275-128295173952}"/>
      </w:docPartPr>
      <w:docPartBody>
        <w:p w:rsidR="006F7517" w:rsidRDefault="004A3591">
          <w:r w:rsidRPr="0072539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902A1C2-2764-46EB-8533-207F972C266C}"/>
      </w:docPartPr>
      <w:docPartBody>
        <w:p w:rsidR="006F7517" w:rsidRDefault="004A3591">
          <w:r w:rsidRPr="007253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91"/>
    <w:rsid w:val="002D5DFA"/>
    <w:rsid w:val="004A3591"/>
    <w:rsid w:val="006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591"/>
    <w:rPr>
      <w:color w:val="808080"/>
    </w:rPr>
  </w:style>
  <w:style w:type="paragraph" w:customStyle="1" w:styleId="1B0622DCBD504029A794AAC2EAFA7523">
    <w:name w:val="1B0622DCBD504029A794AAC2EAFA7523"/>
    <w:rsid w:val="004A3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Rushing</dc:creator>
  <cp:keywords/>
  <dc:description/>
  <cp:lastModifiedBy>LuAnn Haviland</cp:lastModifiedBy>
  <cp:revision>2</cp:revision>
  <dcterms:created xsi:type="dcterms:W3CDTF">2020-09-15T13:38:00Z</dcterms:created>
  <dcterms:modified xsi:type="dcterms:W3CDTF">2020-09-15T13:38:00Z</dcterms:modified>
</cp:coreProperties>
</file>