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8C" w:rsidRPr="005905F5" w:rsidRDefault="00232643">
      <w:pPr>
        <w:pStyle w:val="CM1"/>
        <w:ind w:left="720"/>
        <w:jc w:val="both"/>
        <w:rPr>
          <w:rFonts w:ascii="Rockwell" w:hAnsi="Rockwell" w:cs="GGLJI N+ Arial Narrow"/>
          <w:color w:val="000000"/>
        </w:rPr>
      </w:pPr>
      <w:r w:rsidRPr="005905F5">
        <w:rPr>
          <w:rFonts w:ascii="Rockwell" w:hAnsi="Rockwell" w:cs="GGLJI N+ Arial Narrow"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align>top</wp:align>
            </wp:positionV>
            <wp:extent cx="6724650" cy="1283970"/>
            <wp:effectExtent l="19050" t="0" r="0" b="0"/>
            <wp:wrapTopAndBottom/>
            <wp:docPr id="4" name="Picture 4" descr="Letterhead b-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 b-w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643" w:rsidRPr="005905F5" w:rsidRDefault="00232643" w:rsidP="00B62951">
      <w:pPr>
        <w:pStyle w:val="CM1"/>
        <w:jc w:val="both"/>
        <w:rPr>
          <w:rFonts w:ascii="Rockwell" w:hAnsi="Rockwell" w:cs="GGLJI N+ Arial Narrow"/>
          <w:i/>
          <w:iCs/>
          <w:color w:val="000000"/>
          <w:sz w:val="28"/>
          <w:szCs w:val="28"/>
        </w:rPr>
      </w:pPr>
    </w:p>
    <w:p w:rsidR="00DF0BD9" w:rsidRPr="005905F5" w:rsidRDefault="00DF0BD9" w:rsidP="00B62951">
      <w:pPr>
        <w:pStyle w:val="CM1"/>
        <w:jc w:val="both"/>
        <w:rPr>
          <w:rFonts w:ascii="Rockwell" w:hAnsi="Rockwell" w:cs="GGLJI N+ Arial Narrow"/>
          <w:color w:val="000000"/>
          <w:sz w:val="28"/>
          <w:szCs w:val="28"/>
        </w:rPr>
      </w:pPr>
      <w:r w:rsidRPr="005905F5">
        <w:rPr>
          <w:rFonts w:ascii="Rockwell" w:hAnsi="Rockwell" w:cs="GGLJI N+ Arial Narrow"/>
          <w:i/>
          <w:iCs/>
          <w:color w:val="000000"/>
          <w:sz w:val="28"/>
          <w:szCs w:val="28"/>
        </w:rPr>
        <w:t xml:space="preserve">Dear Student: </w:t>
      </w:r>
    </w:p>
    <w:p w:rsidR="00082959" w:rsidRPr="005905F5" w:rsidRDefault="00082959" w:rsidP="00082959">
      <w:pPr>
        <w:pStyle w:val="Default"/>
        <w:rPr>
          <w:rFonts w:ascii="Rockwell" w:hAnsi="Rockwell"/>
        </w:rPr>
      </w:pPr>
    </w:p>
    <w:p w:rsidR="00232643" w:rsidRPr="005905F5" w:rsidRDefault="00232643">
      <w:pPr>
        <w:pStyle w:val="CM9"/>
        <w:spacing w:after="93"/>
        <w:jc w:val="both"/>
        <w:rPr>
          <w:rFonts w:ascii="Rockwell" w:hAnsi="Rockwell" w:cs="GGLJI P+ Arial Narrow"/>
          <w:b/>
          <w:bCs/>
          <w:color w:val="000000"/>
          <w:sz w:val="28"/>
          <w:szCs w:val="28"/>
        </w:rPr>
      </w:pPr>
    </w:p>
    <w:p w:rsidR="00DF0BD9" w:rsidRPr="005905F5" w:rsidRDefault="00DF0BD9">
      <w:pPr>
        <w:pStyle w:val="CM9"/>
        <w:spacing w:after="93"/>
        <w:jc w:val="both"/>
        <w:rPr>
          <w:rFonts w:ascii="Rockwell" w:hAnsi="Rockwell" w:cs="GGLJI P+ Arial Narrow"/>
          <w:color w:val="000000"/>
          <w:sz w:val="28"/>
          <w:szCs w:val="28"/>
        </w:rPr>
      </w:pPr>
      <w:r w:rsidRPr="005905F5">
        <w:rPr>
          <w:rFonts w:ascii="Rockwell" w:hAnsi="Rockwell" w:cs="GGLJI P+ Arial Narrow"/>
          <w:b/>
          <w:bCs/>
          <w:color w:val="000000"/>
          <w:sz w:val="28"/>
          <w:szCs w:val="28"/>
        </w:rPr>
        <w:t xml:space="preserve">IMPORTANT INFORMATION </w:t>
      </w:r>
    </w:p>
    <w:p w:rsidR="00232643" w:rsidRPr="005905F5" w:rsidRDefault="00232643">
      <w:pPr>
        <w:pStyle w:val="CM8"/>
        <w:spacing w:after="92"/>
        <w:jc w:val="both"/>
        <w:rPr>
          <w:rFonts w:ascii="Rockwell" w:hAnsi="Rockwell" w:cs="GGLJJ A+ Arial Narrow"/>
          <w:color w:val="656565"/>
          <w:sz w:val="23"/>
          <w:szCs w:val="23"/>
        </w:rPr>
      </w:pPr>
    </w:p>
    <w:p w:rsidR="00DF0BD9" w:rsidRPr="005905F5" w:rsidRDefault="00DF0BD9">
      <w:pPr>
        <w:pStyle w:val="CM8"/>
        <w:spacing w:after="92"/>
        <w:jc w:val="both"/>
        <w:rPr>
          <w:rFonts w:ascii="Rockwell" w:hAnsi="Rockwell" w:cs="GGLJJ A+ Arial Narrow"/>
          <w:color w:val="656565"/>
          <w:sz w:val="23"/>
          <w:szCs w:val="23"/>
        </w:rPr>
      </w:pPr>
      <w:r w:rsidRPr="005905F5">
        <w:rPr>
          <w:rFonts w:ascii="Rockwell" w:hAnsi="Rockwell" w:cs="GGLJJ A+ Arial Narrow"/>
          <w:color w:val="656565"/>
          <w:sz w:val="23"/>
          <w:szCs w:val="23"/>
        </w:rPr>
        <w:t xml:space="preserve">ATTENDANCE </w:t>
      </w:r>
    </w:p>
    <w:p w:rsidR="00DF0BD9" w:rsidRPr="005905F5" w:rsidRDefault="00DF0BD9">
      <w:pPr>
        <w:pStyle w:val="CM9"/>
        <w:spacing w:after="157" w:line="243" w:lineRule="atLeast"/>
        <w:jc w:val="both"/>
        <w:rPr>
          <w:rFonts w:ascii="Rockwell" w:hAnsi="Rockwell" w:cs="GGLJI N+ Arial Narrow"/>
          <w:color w:val="000000"/>
          <w:sz w:val="20"/>
          <w:szCs w:val="20"/>
        </w:rPr>
      </w:pP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Financial Aid students must attend all courses for which they are registered during a semester to receive funds. If our office learns that you had an attendance problem in a particular course (or courses), your financial aid may be affected. </w:t>
      </w:r>
    </w:p>
    <w:p w:rsidR="00DF0BD9" w:rsidRPr="005905F5" w:rsidRDefault="00DF0BD9">
      <w:pPr>
        <w:pStyle w:val="CM8"/>
        <w:spacing w:after="92"/>
        <w:jc w:val="both"/>
        <w:rPr>
          <w:rFonts w:ascii="Rockwell" w:hAnsi="Rockwell" w:cs="GGLJJ A+ Arial Narrow"/>
          <w:color w:val="656565"/>
          <w:sz w:val="23"/>
          <w:szCs w:val="23"/>
        </w:rPr>
      </w:pPr>
      <w:r w:rsidRPr="005905F5">
        <w:rPr>
          <w:rFonts w:ascii="Rockwell" w:hAnsi="Rockwell" w:cs="GGLJJ A+ Arial Narrow"/>
          <w:color w:val="656565"/>
          <w:sz w:val="23"/>
          <w:szCs w:val="23"/>
        </w:rPr>
        <w:t xml:space="preserve">CHANGE OF ENROLLMENT STATUS </w:t>
      </w:r>
    </w:p>
    <w:p w:rsidR="00DF0BD9" w:rsidRPr="005905F5" w:rsidRDefault="00DF0BD9">
      <w:pPr>
        <w:pStyle w:val="CM9"/>
        <w:spacing w:after="157" w:line="243" w:lineRule="atLeast"/>
        <w:jc w:val="both"/>
        <w:rPr>
          <w:rFonts w:ascii="Rockwell" w:hAnsi="Rockwell" w:cs="GGLJI N+ Arial Narrow"/>
          <w:color w:val="000000"/>
          <w:sz w:val="20"/>
          <w:szCs w:val="20"/>
        </w:rPr>
      </w:pP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If a Financial Aid student changes their enrollment status (i.e., Full-time to Part-Time) during the refund period, their aid </w:t>
      </w:r>
      <w:r w:rsidR="001C3957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will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be adjusted accordingly. Before dropping a course 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  <w:u w:val="single"/>
        </w:rPr>
        <w:t>during the refund period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, please see a Financial Aid Advisor to determine if this drop will affect your aid for that semester. [Note: Though the refund period for most courses ends after the first three weeks of classes, some one-credit and half-cred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softHyphen/>
        <w:t>it courses extend beyond this time frame.] Some Financial Aid students who drop below six (6) credits in a given term may lose any remain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softHyphen/>
        <w:t xml:space="preserve">ing financial aid funds due them for that term beyond the date they were no longer enrolled and attending (see above) 6 credits. </w:t>
      </w:r>
      <w:r w:rsidR="001C3957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If they dro</w:t>
      </w:r>
      <w:r w:rsidR="00CC4979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p below 6 credits students would </w:t>
      </w:r>
      <w:r w:rsidR="001C3957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lose</w:t>
      </w:r>
      <w:r w:rsidR="004005DF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their </w:t>
      </w:r>
      <w:r w:rsidR="001C3957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loan.</w:t>
      </w:r>
    </w:p>
    <w:p w:rsidR="00DF0BD9" w:rsidRPr="005905F5" w:rsidRDefault="00DF0BD9">
      <w:pPr>
        <w:pStyle w:val="CM8"/>
        <w:spacing w:after="92"/>
        <w:jc w:val="both"/>
        <w:rPr>
          <w:rFonts w:ascii="Rockwell" w:hAnsi="Rockwell" w:cs="GGLJJ A+ Arial Narrow"/>
          <w:color w:val="656565"/>
          <w:sz w:val="23"/>
          <w:szCs w:val="23"/>
        </w:rPr>
      </w:pPr>
      <w:r w:rsidRPr="005905F5">
        <w:rPr>
          <w:rFonts w:ascii="Rockwell" w:hAnsi="Rockwell" w:cs="GGLJJ A+ Arial Narrow"/>
          <w:color w:val="656565"/>
          <w:sz w:val="23"/>
          <w:szCs w:val="23"/>
        </w:rPr>
        <w:t xml:space="preserve">AUDITED AND REPEATED PASSED COURSE WORK </w:t>
      </w:r>
    </w:p>
    <w:p w:rsidR="00DF0BD9" w:rsidRDefault="000A08A8">
      <w:pPr>
        <w:pStyle w:val="CM9"/>
        <w:spacing w:after="157" w:line="243" w:lineRule="atLeast"/>
        <w:jc w:val="both"/>
        <w:rPr>
          <w:rFonts w:ascii="Rockwell" w:hAnsi="Rockwell" w:cs="GGLJI N+ Arial Narrow"/>
          <w:i/>
          <w:iCs/>
          <w:color w:val="000000"/>
          <w:sz w:val="20"/>
          <w:szCs w:val="20"/>
        </w:rPr>
      </w:pPr>
      <w:r w:rsidRPr="000A08A8">
        <w:rPr>
          <w:rFonts w:ascii="Rockwell" w:hAnsi="Rockwell" w:cs="GGLJI N+ Arial Narrow"/>
          <w:i/>
          <w:iCs/>
          <w:color w:val="000000"/>
          <w:sz w:val="20"/>
          <w:szCs w:val="20"/>
          <w:u w:val="single"/>
        </w:rPr>
        <w:t>State Aid:</w:t>
      </w:r>
      <w:r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 </w:t>
      </w:r>
      <w:r w:rsidR="00DF0BD9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Financial Aid will not pay for repeated passed course work or for audited course work. If a review of your schedule reveals that you are audit</w:t>
      </w:r>
      <w:r w:rsidR="00DF0BD9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softHyphen/>
        <w:t xml:space="preserve">ing a course or repeating a previously passed course, your financial aid may be affected. </w:t>
      </w:r>
    </w:p>
    <w:p w:rsidR="000A08A8" w:rsidRPr="005905F5" w:rsidRDefault="000A08A8" w:rsidP="000A08A8">
      <w:pPr>
        <w:pStyle w:val="CM9"/>
        <w:spacing w:after="157" w:line="243" w:lineRule="atLeast"/>
        <w:jc w:val="both"/>
        <w:rPr>
          <w:rFonts w:ascii="Rockwell" w:hAnsi="Rockwell" w:cs="GGLJI N+ Arial Narrow"/>
          <w:color w:val="000000"/>
          <w:sz w:val="20"/>
          <w:szCs w:val="20"/>
        </w:rPr>
      </w:pPr>
      <w:r>
        <w:rPr>
          <w:rFonts w:ascii="Rockwell" w:hAnsi="Rockwell" w:cs="GGLJI N+ Arial Narrow"/>
          <w:i/>
          <w:iCs/>
          <w:color w:val="000000"/>
          <w:sz w:val="20"/>
          <w:szCs w:val="20"/>
          <w:u w:val="single"/>
        </w:rPr>
        <w:t>Federal</w:t>
      </w:r>
      <w:r w:rsidRPr="000A08A8">
        <w:rPr>
          <w:rFonts w:ascii="Rockwell" w:hAnsi="Rockwell" w:cs="GGLJI N+ Arial Narrow"/>
          <w:i/>
          <w:iCs/>
          <w:color w:val="000000"/>
          <w:sz w:val="20"/>
          <w:szCs w:val="20"/>
          <w:u w:val="single"/>
        </w:rPr>
        <w:t xml:space="preserve"> Aid:</w:t>
      </w:r>
      <w:r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 Financial Aid will not pay for</w:t>
      </w:r>
      <w:r w:rsidR="00173FBB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audited course work.   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Financial Aid will pay for </w:t>
      </w:r>
      <w:r w:rsidR="00173FBB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a student to repeat a 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passed course </w:t>
      </w:r>
      <w:r w:rsidR="00173FBB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one time.  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If a review of your schedule reveals that you are audit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softHyphen/>
        <w:t>ing a course or repeating a previously passed course</w:t>
      </w:r>
      <w:r w:rsidR="00173FBB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more than one time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, your financial aid may be affected. </w:t>
      </w:r>
    </w:p>
    <w:p w:rsidR="000A08A8" w:rsidRPr="000A08A8" w:rsidRDefault="000A08A8" w:rsidP="000A08A8">
      <w:pPr>
        <w:pStyle w:val="Default"/>
      </w:pPr>
    </w:p>
    <w:p w:rsidR="00DF0BD9" w:rsidRPr="005905F5" w:rsidRDefault="00DF0BD9">
      <w:pPr>
        <w:pStyle w:val="CM8"/>
        <w:spacing w:after="92"/>
        <w:jc w:val="both"/>
        <w:rPr>
          <w:rFonts w:ascii="Rockwell" w:hAnsi="Rockwell" w:cs="GGLJJ A+ Arial Narrow"/>
          <w:color w:val="656565"/>
          <w:sz w:val="23"/>
          <w:szCs w:val="23"/>
        </w:rPr>
      </w:pPr>
      <w:r w:rsidRPr="005905F5">
        <w:rPr>
          <w:rFonts w:ascii="Rockwell" w:hAnsi="Rockwell" w:cs="GGLJJ A+ Arial Narrow"/>
          <w:color w:val="656565"/>
          <w:sz w:val="23"/>
          <w:szCs w:val="23"/>
        </w:rPr>
        <w:t xml:space="preserve">COMPLETE WITHDRAWALS </w:t>
      </w:r>
    </w:p>
    <w:p w:rsidR="00DF0BD9" w:rsidRPr="005905F5" w:rsidRDefault="00DF0BD9">
      <w:pPr>
        <w:pStyle w:val="CM9"/>
        <w:spacing w:after="157" w:line="243" w:lineRule="atLeast"/>
        <w:jc w:val="both"/>
        <w:rPr>
          <w:rFonts w:ascii="Rockwell" w:hAnsi="Rockwell" w:cs="GGLJI N+ Arial Narrow"/>
          <w:color w:val="000000"/>
          <w:sz w:val="20"/>
          <w:szCs w:val="20"/>
        </w:rPr>
      </w:pP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Students who withdraw completely (officially or unofficially) from all enrolled courses within a given semester and who receive federal finan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softHyphen/>
        <w:t>cial aid funds are subject to recalculation of those awards according to federal Title IV refund policies. This recalculation could result in the stu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softHyphen/>
        <w:t xml:space="preserve">dent owing money to the college for that particular semester. </w:t>
      </w:r>
    </w:p>
    <w:p w:rsidR="00DF0BD9" w:rsidRPr="005905F5" w:rsidRDefault="00DF0BD9">
      <w:pPr>
        <w:pStyle w:val="CM8"/>
        <w:spacing w:after="92"/>
        <w:jc w:val="both"/>
        <w:rPr>
          <w:rFonts w:ascii="Rockwell" w:hAnsi="Rockwell" w:cs="GGLJJ A+ Arial Narrow"/>
          <w:color w:val="656565"/>
          <w:sz w:val="23"/>
          <w:szCs w:val="23"/>
        </w:rPr>
      </w:pPr>
      <w:r w:rsidRPr="005905F5">
        <w:rPr>
          <w:rFonts w:ascii="Rockwell" w:hAnsi="Rockwell" w:cs="GGLJJ A+ Arial Narrow"/>
          <w:color w:val="656565"/>
          <w:sz w:val="23"/>
          <w:szCs w:val="23"/>
        </w:rPr>
        <w:t xml:space="preserve">DEVELOPMENTAL COURSE WORK </w:t>
      </w:r>
    </w:p>
    <w:p w:rsidR="00DF0BD9" w:rsidRPr="005905F5" w:rsidRDefault="00DF0BD9">
      <w:pPr>
        <w:pStyle w:val="CM9"/>
        <w:spacing w:after="157" w:line="200" w:lineRule="atLeast"/>
        <w:jc w:val="both"/>
        <w:rPr>
          <w:rFonts w:ascii="Rockwell" w:hAnsi="Rockwell" w:cs="GGLJI N+ Arial Narrow"/>
          <w:color w:val="000000"/>
          <w:sz w:val="20"/>
          <w:szCs w:val="20"/>
        </w:rPr>
      </w:pP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>For students required to take developmental courses, Title IV programs will pay for a maximum of 30 attempted credits of developmental</w:t>
      </w:r>
      <w:r w:rsidR="0089418C"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 </w:t>
      </w:r>
      <w:r w:rsidRPr="005905F5">
        <w:rPr>
          <w:rFonts w:ascii="Rockwell" w:hAnsi="Rockwell" w:cs="GGLJI N+ Arial Narrow"/>
          <w:i/>
          <w:iCs/>
          <w:color w:val="000000"/>
          <w:sz w:val="20"/>
          <w:szCs w:val="20"/>
        </w:rPr>
        <w:t xml:space="preserve">coursework. </w:t>
      </w:r>
    </w:p>
    <w:p w:rsidR="00DF0BD9" w:rsidRPr="005905F5" w:rsidRDefault="00DF0BD9">
      <w:pPr>
        <w:pStyle w:val="CM8"/>
        <w:spacing w:after="92"/>
        <w:jc w:val="both"/>
        <w:rPr>
          <w:rFonts w:ascii="Rockwell" w:hAnsi="Rockwell" w:cs="GGLJJ A+ Arial Narrow"/>
          <w:color w:val="656565"/>
          <w:sz w:val="23"/>
          <w:szCs w:val="23"/>
        </w:rPr>
      </w:pPr>
      <w:r w:rsidRPr="005905F5">
        <w:rPr>
          <w:rFonts w:ascii="Rockwell" w:hAnsi="Rockwell" w:cs="GGLJJ A+ Arial Narrow"/>
          <w:color w:val="656565"/>
          <w:sz w:val="23"/>
          <w:szCs w:val="23"/>
        </w:rPr>
        <w:t xml:space="preserve">PHYSICAL EDUCATION COURSE WORK (P.E.) </w:t>
      </w:r>
    </w:p>
    <w:p w:rsidR="00232643" w:rsidRPr="005905F5" w:rsidRDefault="00DF0BD9" w:rsidP="00173FBB">
      <w:pPr>
        <w:pStyle w:val="CM7"/>
        <w:spacing w:after="415" w:line="243" w:lineRule="atLeast"/>
        <w:jc w:val="both"/>
        <w:rPr>
          <w:rFonts w:ascii="Rockwell" w:hAnsi="Rockwell"/>
        </w:rPr>
      </w:pPr>
      <w:r w:rsidRPr="000A08A8">
        <w:rPr>
          <w:rFonts w:ascii="Rockwell" w:hAnsi="Rockwell"/>
          <w:sz w:val="20"/>
          <w:szCs w:val="20"/>
        </w:rPr>
        <w:t xml:space="preserve">Financial Aid can pay for a maximum of 2 physical education credits toward your degree. This includes prior semesters, current semester and/or transfer credits. </w:t>
      </w:r>
    </w:p>
    <w:sectPr w:rsidR="00232643" w:rsidRPr="005905F5" w:rsidSect="00755AA9">
      <w:pgSz w:w="12240" w:h="15840" w:code="1"/>
      <w:pgMar w:top="720" w:right="1152" w:bottom="288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GLJI N+ Arial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GLJI P+ Arial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GLJJ A+ Arial 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691"/>
    <w:multiLevelType w:val="multilevel"/>
    <w:tmpl w:val="F3C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B7868"/>
    <w:multiLevelType w:val="multilevel"/>
    <w:tmpl w:val="DFD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C2FE7"/>
    <w:multiLevelType w:val="multilevel"/>
    <w:tmpl w:val="4468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5711E"/>
    <w:rsid w:val="000162B9"/>
    <w:rsid w:val="00022545"/>
    <w:rsid w:val="00082959"/>
    <w:rsid w:val="000A08A8"/>
    <w:rsid w:val="000A08D1"/>
    <w:rsid w:val="000F394D"/>
    <w:rsid w:val="00164C57"/>
    <w:rsid w:val="00173FBB"/>
    <w:rsid w:val="00182298"/>
    <w:rsid w:val="001C3957"/>
    <w:rsid w:val="00232643"/>
    <w:rsid w:val="004005DF"/>
    <w:rsid w:val="004B027B"/>
    <w:rsid w:val="0054439E"/>
    <w:rsid w:val="005905F5"/>
    <w:rsid w:val="00612C16"/>
    <w:rsid w:val="007341A5"/>
    <w:rsid w:val="007517AB"/>
    <w:rsid w:val="00755AA9"/>
    <w:rsid w:val="00761834"/>
    <w:rsid w:val="00797EA2"/>
    <w:rsid w:val="007C4876"/>
    <w:rsid w:val="00861419"/>
    <w:rsid w:val="0089418C"/>
    <w:rsid w:val="00A02180"/>
    <w:rsid w:val="00A5711E"/>
    <w:rsid w:val="00A821E0"/>
    <w:rsid w:val="00B47809"/>
    <w:rsid w:val="00B62951"/>
    <w:rsid w:val="00BA0D39"/>
    <w:rsid w:val="00C00BA1"/>
    <w:rsid w:val="00C80058"/>
    <w:rsid w:val="00CC4979"/>
    <w:rsid w:val="00DF0BD9"/>
    <w:rsid w:val="00EE60D7"/>
    <w:rsid w:val="00F66B85"/>
    <w:rsid w:val="00F7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2B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6B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66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C57"/>
    <w:pPr>
      <w:widowControl w:val="0"/>
      <w:autoSpaceDE w:val="0"/>
      <w:autoSpaceDN w:val="0"/>
      <w:adjustRightInd w:val="0"/>
    </w:pPr>
    <w:rPr>
      <w:rFonts w:ascii="GGLJI N+ Arial Narrow" w:hAnsi="GGLJI N+ Arial Narrow" w:cs="GGLJI N+ Arial 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64C57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164C57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164C5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64C57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164C57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164C57"/>
    <w:pPr>
      <w:spacing w:line="24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164C57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164C57"/>
    <w:pPr>
      <w:spacing w:line="23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164C57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164C57"/>
    <w:pPr>
      <w:spacing w:line="460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082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1419"/>
    <w:pPr>
      <w:spacing w:before="134" w:after="134"/>
    </w:pPr>
    <w:rPr>
      <w:rFonts w:ascii="Verdana" w:hAnsi="Verdana"/>
      <w:color w:val="2E3336"/>
      <w:sz w:val="20"/>
      <w:szCs w:val="20"/>
    </w:rPr>
  </w:style>
  <w:style w:type="paragraph" w:customStyle="1" w:styleId="extratopmargin">
    <w:name w:val="extra_top_margin"/>
    <w:basedOn w:val="Normal"/>
    <w:rsid w:val="00861419"/>
    <w:pPr>
      <w:spacing w:before="134" w:after="134"/>
    </w:pPr>
    <w:rPr>
      <w:rFonts w:ascii="Verdana" w:hAnsi="Verdana"/>
      <w:color w:val="2E33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66B85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6B8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66B85"/>
    <w:rPr>
      <w:b/>
      <w:bCs/>
    </w:rPr>
  </w:style>
  <w:style w:type="character" w:customStyle="1" w:styleId="small">
    <w:name w:val="small"/>
    <w:basedOn w:val="DefaultParagraphFont"/>
    <w:rsid w:val="00F66B85"/>
  </w:style>
  <w:style w:type="paragraph" w:customStyle="1" w:styleId="visualbold">
    <w:name w:val="visual_bold"/>
    <w:basedOn w:val="Normal"/>
    <w:rsid w:val="00F775D5"/>
    <w:pPr>
      <w:spacing w:before="100" w:beforeAutospacing="1" w:after="100" w:afterAutospacing="1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F775D5"/>
    <w:rPr>
      <w:i/>
      <w:iCs/>
    </w:rPr>
  </w:style>
  <w:style w:type="paragraph" w:customStyle="1" w:styleId="textsmall">
    <w:name w:val="text_small"/>
    <w:basedOn w:val="Normal"/>
    <w:rsid w:val="00F775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360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385</Words>
  <Characters>2053</Characters>
  <Application>Microsoft Office Word</Application>
  <DocSecurity>0</DocSecurity>
  <Lines>114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CongratulationsWrap.qxp</vt:lpstr>
    </vt:vector>
  </TitlesOfParts>
  <Company>Orange County Community College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CongratulationsWrap.qxp</dc:title>
  <dc:creator>dbress</dc:creator>
  <cp:lastModifiedBy>Windows User</cp:lastModifiedBy>
  <cp:revision>4</cp:revision>
  <cp:lastPrinted>2014-03-31T14:55:00Z</cp:lastPrinted>
  <dcterms:created xsi:type="dcterms:W3CDTF">2014-03-26T14:44:00Z</dcterms:created>
  <dcterms:modified xsi:type="dcterms:W3CDTF">2014-03-31T14:55:00Z</dcterms:modified>
</cp:coreProperties>
</file>