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95" w:rsidRDefault="00254952" w:rsidP="00254952">
      <w:pPr>
        <w:pStyle w:val="Heading1"/>
        <w:rPr>
          <w:sz w:val="36"/>
          <w:szCs w:val="36"/>
          <w:u w:val="single"/>
        </w:rPr>
      </w:pPr>
      <w:r w:rsidRPr="00254952">
        <w:rPr>
          <w:sz w:val="36"/>
          <w:szCs w:val="36"/>
          <w:u w:val="single"/>
        </w:rPr>
        <w:t>Financial Aid Missing Information</w:t>
      </w:r>
    </w:p>
    <w:p w:rsidR="00254952" w:rsidRDefault="00254952" w:rsidP="00254952"/>
    <w:p w:rsidR="00254952" w:rsidRDefault="00254952" w:rsidP="00254952">
      <w:pPr>
        <w:rPr>
          <w:sz w:val="28"/>
          <w:szCs w:val="28"/>
        </w:rPr>
      </w:pPr>
      <w:r>
        <w:rPr>
          <w:sz w:val="28"/>
          <w:szCs w:val="28"/>
        </w:rPr>
        <w:t>Missing Information Notice</w:t>
      </w:r>
      <w:r w:rsidR="009F1B3E">
        <w:rPr>
          <w:sz w:val="28"/>
          <w:szCs w:val="28"/>
        </w:rPr>
        <w:t>:</w:t>
      </w:r>
    </w:p>
    <w:p w:rsidR="00254952" w:rsidRDefault="00254952" w:rsidP="00254952">
      <w:pPr>
        <w:rPr>
          <w:sz w:val="24"/>
          <w:szCs w:val="24"/>
        </w:rPr>
      </w:pPr>
      <w:r>
        <w:rPr>
          <w:sz w:val="24"/>
          <w:szCs w:val="24"/>
        </w:rPr>
        <w:t xml:space="preserve">FAFSA (Free Application for Federal Student Aid) filers are selected by the federal government for </w:t>
      </w:r>
      <w:proofErr w:type="gramStart"/>
      <w:r>
        <w:rPr>
          <w:sz w:val="24"/>
          <w:szCs w:val="24"/>
        </w:rPr>
        <w:t>a process</w:t>
      </w:r>
      <w:proofErr w:type="gramEnd"/>
      <w:r>
        <w:rPr>
          <w:sz w:val="24"/>
          <w:szCs w:val="24"/>
        </w:rPr>
        <w:t xml:space="preserve"> call verification.  Students who are selected for verification must s</w:t>
      </w:r>
      <w:r w:rsidR="007540E6">
        <w:rPr>
          <w:sz w:val="24"/>
          <w:szCs w:val="24"/>
        </w:rPr>
        <w:t>ubmit to SUNY Or</w:t>
      </w:r>
      <w:r>
        <w:rPr>
          <w:sz w:val="24"/>
          <w:szCs w:val="24"/>
        </w:rPr>
        <w:t>a</w:t>
      </w:r>
      <w:r w:rsidR="007540E6">
        <w:rPr>
          <w:sz w:val="24"/>
          <w:szCs w:val="24"/>
        </w:rPr>
        <w:t>n</w:t>
      </w:r>
      <w:r>
        <w:rPr>
          <w:sz w:val="24"/>
          <w:szCs w:val="24"/>
        </w:rPr>
        <w:t>ge copies of the information they used to file the FAFSA.  This includes documentation of filing an income tax return, certain other financial documents, and a verification worksheet used to verify household size and number in college.</w:t>
      </w:r>
    </w:p>
    <w:p w:rsidR="00254952" w:rsidRPr="009F1B3E" w:rsidRDefault="00254952" w:rsidP="00254952">
      <w:pPr>
        <w:rPr>
          <w:b/>
          <w:sz w:val="24"/>
          <w:szCs w:val="24"/>
        </w:rPr>
      </w:pPr>
      <w:r w:rsidRPr="009F1B3E">
        <w:rPr>
          <w:b/>
          <w:sz w:val="24"/>
          <w:szCs w:val="24"/>
        </w:rPr>
        <w:t>In addition, some students need to provide other documentation before we can determine their eligibility for financial aid.</w:t>
      </w:r>
    </w:p>
    <w:p w:rsidR="00254952" w:rsidRDefault="00254952" w:rsidP="00254952">
      <w:pPr>
        <w:rPr>
          <w:sz w:val="24"/>
          <w:szCs w:val="24"/>
        </w:rPr>
      </w:pPr>
      <w:r>
        <w:rPr>
          <w:sz w:val="24"/>
          <w:szCs w:val="24"/>
        </w:rPr>
        <w:t>At least two weeks after filing electronically, or six weeks after filing by paper, students selected for verification must do one of the following:</w:t>
      </w:r>
    </w:p>
    <w:p w:rsidR="00843FB3" w:rsidRDefault="00843FB3" w:rsidP="00843F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4952" w:rsidRPr="00843FB3">
        <w:rPr>
          <w:sz w:val="24"/>
          <w:szCs w:val="24"/>
        </w:rPr>
        <w:t xml:space="preserve"> </w:t>
      </w:r>
      <w:r w:rsidR="00254952" w:rsidRPr="00843FB3">
        <w:rPr>
          <w:b/>
          <w:sz w:val="24"/>
          <w:szCs w:val="24"/>
        </w:rPr>
        <w:t>Use the “Link to IRS tool”</w:t>
      </w:r>
      <w:r w:rsidR="00254952" w:rsidRPr="00843FB3">
        <w:rPr>
          <w:sz w:val="24"/>
          <w:szCs w:val="24"/>
        </w:rPr>
        <w:t xml:space="preserve"> that is part of filing the FAFSA. </w:t>
      </w:r>
      <w:r>
        <w:rPr>
          <w:sz w:val="24"/>
          <w:szCs w:val="24"/>
        </w:rPr>
        <w:t xml:space="preserve"> </w:t>
      </w:r>
    </w:p>
    <w:p w:rsidR="00BC0352" w:rsidRDefault="00BC0352" w:rsidP="00BC0352">
      <w:pPr>
        <w:pStyle w:val="ListParagraph"/>
        <w:rPr>
          <w:sz w:val="24"/>
          <w:szCs w:val="24"/>
        </w:rPr>
      </w:pPr>
    </w:p>
    <w:p w:rsidR="00BC0352" w:rsidRPr="00BC0352" w:rsidRDefault="00254952" w:rsidP="00BC0352">
      <w:pPr>
        <w:pStyle w:val="ListParagraph"/>
        <w:numPr>
          <w:ilvl w:val="0"/>
          <w:numId w:val="7"/>
        </w:numPr>
        <w:rPr>
          <w:rStyle w:val="Hyperlink"/>
          <w:color w:val="auto"/>
          <w:sz w:val="24"/>
          <w:szCs w:val="24"/>
          <w:u w:val="none"/>
        </w:rPr>
      </w:pPr>
      <w:r w:rsidRPr="00BC0352">
        <w:rPr>
          <w:sz w:val="24"/>
          <w:szCs w:val="24"/>
        </w:rPr>
        <w:t xml:space="preserve">Go to </w:t>
      </w:r>
      <w:hyperlink r:id="rId7" w:history="1">
        <w:r w:rsidR="007540E6" w:rsidRPr="00BC0352">
          <w:rPr>
            <w:rStyle w:val="Hyperlink"/>
            <w:sz w:val="24"/>
            <w:szCs w:val="24"/>
          </w:rPr>
          <w:t>www.fafsa.ed.gov</w:t>
        </w:r>
      </w:hyperlink>
    </w:p>
    <w:p w:rsidR="00BC0352" w:rsidRDefault="007540E6" w:rsidP="00BC035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161FE">
        <w:rPr>
          <w:b/>
          <w:sz w:val="24"/>
          <w:szCs w:val="24"/>
        </w:rPr>
        <w:t>Login.</w:t>
      </w:r>
      <w:r w:rsidRPr="00BC0352">
        <w:rPr>
          <w:sz w:val="24"/>
          <w:szCs w:val="24"/>
        </w:rPr>
        <w:t xml:space="preserve">  Verify that you are in the </w:t>
      </w:r>
      <w:r w:rsidR="007576C1" w:rsidRPr="00BC0352">
        <w:rPr>
          <w:sz w:val="24"/>
          <w:szCs w:val="24"/>
        </w:rPr>
        <w:t xml:space="preserve">correct </w:t>
      </w:r>
      <w:r w:rsidRPr="00BC0352">
        <w:rPr>
          <w:sz w:val="24"/>
          <w:szCs w:val="24"/>
        </w:rPr>
        <w:t>aid year.</w:t>
      </w:r>
    </w:p>
    <w:p w:rsidR="00EB7A70" w:rsidRPr="00BC0352" w:rsidRDefault="00EB7A70" w:rsidP="00BC035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C0352">
        <w:rPr>
          <w:sz w:val="24"/>
          <w:szCs w:val="24"/>
        </w:rPr>
        <w:t>Click on the “Make FAFSA Corrections” link.</w:t>
      </w:r>
    </w:p>
    <w:p w:rsidR="007540E6" w:rsidRDefault="009F1B3E" w:rsidP="006C23C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="007540E6">
        <w:rPr>
          <w:sz w:val="24"/>
          <w:szCs w:val="24"/>
        </w:rPr>
        <w:t>your PIN and create a password.  Be sure to write down the password you create</w:t>
      </w:r>
      <w:r w:rsidR="00BC0352">
        <w:rPr>
          <w:sz w:val="24"/>
          <w:szCs w:val="24"/>
        </w:rPr>
        <w:t>d</w:t>
      </w:r>
      <w:r w:rsidR="007540E6">
        <w:rPr>
          <w:sz w:val="24"/>
          <w:szCs w:val="24"/>
        </w:rPr>
        <w:t>.  It is not saved anywhere else.</w:t>
      </w:r>
    </w:p>
    <w:p w:rsidR="007540E6" w:rsidRDefault="007540E6" w:rsidP="006C23C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Click on “Making corrections to a processed FAFSA”</w:t>
      </w:r>
    </w:p>
    <w:p w:rsidR="007540E6" w:rsidRDefault="007540E6" w:rsidP="006C23C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Read the information and click on “Next”</w:t>
      </w:r>
    </w:p>
    <w:p w:rsidR="007540E6" w:rsidRDefault="00233335" w:rsidP="006C23C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Review the information on each page for accuracy, and then click “Next”</w:t>
      </w:r>
    </w:p>
    <w:p w:rsidR="00EC7156" w:rsidRDefault="00233335" w:rsidP="006C23C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When you get to the “Student Financial Information” page, look for a text box that says:  </w:t>
      </w:r>
    </w:p>
    <w:p w:rsidR="00EC7156" w:rsidRPr="00BC0352" w:rsidRDefault="00EC7156" w:rsidP="00BC0352">
      <w:pPr>
        <w:ind w:left="1080"/>
        <w:rPr>
          <w:sz w:val="24"/>
          <w:szCs w:val="24"/>
        </w:rPr>
      </w:pPr>
      <w:r w:rsidRPr="00BC0352">
        <w:rPr>
          <w:sz w:val="24"/>
          <w:szCs w:val="24"/>
        </w:rPr>
        <w:t>“You may be able to use the Link to IRS tool if you f</w:t>
      </w:r>
      <w:r w:rsidR="009F1B3E" w:rsidRPr="00BC0352">
        <w:rPr>
          <w:sz w:val="24"/>
          <w:szCs w:val="24"/>
        </w:rPr>
        <w:t xml:space="preserve">iled your taxes.  </w:t>
      </w:r>
      <w:proofErr w:type="gramStart"/>
      <w:r w:rsidR="009F1B3E" w:rsidRPr="00BC0352">
        <w:rPr>
          <w:sz w:val="24"/>
          <w:szCs w:val="24"/>
        </w:rPr>
        <w:t xml:space="preserve">Change </w:t>
      </w:r>
      <w:r w:rsidR="00BC0352">
        <w:rPr>
          <w:sz w:val="24"/>
          <w:szCs w:val="24"/>
        </w:rPr>
        <w:t xml:space="preserve"> your</w:t>
      </w:r>
      <w:proofErr w:type="gramEnd"/>
      <w:r w:rsidR="00BC0352">
        <w:rPr>
          <w:sz w:val="24"/>
          <w:szCs w:val="24"/>
        </w:rPr>
        <w:t xml:space="preserve"> </w:t>
      </w:r>
      <w:r w:rsidRPr="00BC0352">
        <w:rPr>
          <w:sz w:val="24"/>
          <w:szCs w:val="24"/>
        </w:rPr>
        <w:t>answer to the first question on this page if you filed a tax return.”</w:t>
      </w:r>
    </w:p>
    <w:p w:rsidR="00EC7156" w:rsidRDefault="00EC7156" w:rsidP="006C23C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Click on the highlighted “LINK TO IRS”.  Read the information and click on “OK”</w:t>
      </w:r>
    </w:p>
    <w:p w:rsidR="00EC7156" w:rsidRDefault="00EC7156" w:rsidP="006C23C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Complete the requested information and click “Submit”</w:t>
      </w:r>
    </w:p>
    <w:p w:rsidR="00E66FC8" w:rsidRDefault="00E66FC8" w:rsidP="006C23C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Dependent students–Go to “Parent Financial Information” page and repeat steps 6-8</w:t>
      </w:r>
    </w:p>
    <w:p w:rsidR="003A27EF" w:rsidRDefault="003A27EF" w:rsidP="003A27EF">
      <w:pPr>
        <w:pStyle w:val="ListParagraph"/>
        <w:rPr>
          <w:sz w:val="24"/>
          <w:szCs w:val="24"/>
        </w:rPr>
      </w:pPr>
    </w:p>
    <w:p w:rsidR="003A27EF" w:rsidRPr="003A27EF" w:rsidRDefault="003A27EF" w:rsidP="003A27EF">
      <w:pPr>
        <w:rPr>
          <w:b/>
          <w:sz w:val="24"/>
          <w:szCs w:val="24"/>
        </w:rPr>
      </w:pPr>
      <w:r w:rsidRPr="003A27EF">
        <w:rPr>
          <w:sz w:val="24"/>
          <w:szCs w:val="24"/>
        </w:rPr>
        <w:t>(</w:t>
      </w:r>
      <w:r w:rsidRPr="003A27EF">
        <w:rPr>
          <w:b/>
          <w:sz w:val="24"/>
          <w:szCs w:val="24"/>
        </w:rPr>
        <w:t>If your tax information is not yet available or you are not eligible to use the “Link to IRS” tool you MUST order a free tax transcript from the IRS.</w:t>
      </w:r>
      <w:r w:rsidRPr="003A27EF">
        <w:rPr>
          <w:b/>
          <w:sz w:val="24"/>
          <w:szCs w:val="24"/>
        </w:rPr>
        <w:t>)</w:t>
      </w:r>
    </w:p>
    <w:p w:rsidR="007576C1" w:rsidRDefault="007576C1" w:rsidP="00E66FC8">
      <w:pPr>
        <w:pStyle w:val="ListParagraph"/>
        <w:ind w:left="1080"/>
        <w:rPr>
          <w:sz w:val="24"/>
          <w:szCs w:val="24"/>
        </w:rPr>
      </w:pPr>
    </w:p>
    <w:p w:rsidR="007576C1" w:rsidRPr="007576C1" w:rsidRDefault="007576C1" w:rsidP="007576C1">
      <w:pPr>
        <w:pStyle w:val="ListParagraph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-OR-</w:t>
      </w:r>
    </w:p>
    <w:p w:rsidR="00E66FC8" w:rsidRPr="00EC7156" w:rsidRDefault="00E66FC8" w:rsidP="00E66FC8">
      <w:pPr>
        <w:pStyle w:val="ListParagraph"/>
        <w:ind w:left="1080"/>
        <w:rPr>
          <w:sz w:val="24"/>
          <w:szCs w:val="24"/>
        </w:rPr>
      </w:pPr>
    </w:p>
    <w:p w:rsidR="007540E6" w:rsidRPr="00BC0352" w:rsidRDefault="00E66FC8" w:rsidP="00BC035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A27EF">
        <w:rPr>
          <w:b/>
          <w:sz w:val="24"/>
          <w:szCs w:val="24"/>
        </w:rPr>
        <w:t xml:space="preserve"> Order a </w:t>
      </w:r>
      <w:r w:rsidRPr="003A27EF">
        <w:rPr>
          <w:b/>
          <w:sz w:val="24"/>
          <w:szCs w:val="24"/>
          <w:u w:val="single"/>
        </w:rPr>
        <w:t>free</w:t>
      </w:r>
      <w:r w:rsidRPr="003A27EF">
        <w:rPr>
          <w:b/>
          <w:sz w:val="24"/>
          <w:szCs w:val="24"/>
        </w:rPr>
        <w:t xml:space="preserve"> Tax Return Transcript from the IRS</w:t>
      </w:r>
      <w:r w:rsidRPr="00BC0352">
        <w:rPr>
          <w:sz w:val="24"/>
          <w:szCs w:val="24"/>
        </w:rPr>
        <w:t xml:space="preserve">:  </w:t>
      </w:r>
      <w:hyperlink r:id="rId8" w:history="1">
        <w:r w:rsidRPr="00BC0352">
          <w:rPr>
            <w:rStyle w:val="Hyperlink"/>
            <w:sz w:val="24"/>
            <w:szCs w:val="24"/>
          </w:rPr>
          <w:t>http://www.irs.gov/Individuals/Order-a-Transcript</w:t>
        </w:r>
      </w:hyperlink>
    </w:p>
    <w:p w:rsidR="00E66FC8" w:rsidRDefault="00E66FC8" w:rsidP="00E66FC8">
      <w:pPr>
        <w:pStyle w:val="ListParagraph"/>
        <w:rPr>
          <w:sz w:val="24"/>
          <w:szCs w:val="24"/>
        </w:rPr>
      </w:pPr>
    </w:p>
    <w:p w:rsidR="00E66FC8" w:rsidRDefault="00E66FC8" w:rsidP="00E66F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Fill out the required information (don’t leave blanks) and click “Continue”</w:t>
      </w:r>
      <w:r w:rsidR="00B04A9B">
        <w:rPr>
          <w:sz w:val="24"/>
          <w:szCs w:val="24"/>
        </w:rPr>
        <w:t>.</w:t>
      </w:r>
    </w:p>
    <w:p w:rsidR="00B04A9B" w:rsidRDefault="00B04A9B" w:rsidP="00E66F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 “Return Transcript” from the “Type of Transcript” drop down box.</w:t>
      </w:r>
    </w:p>
    <w:p w:rsidR="00B04A9B" w:rsidRDefault="00B04A9B" w:rsidP="00E66F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7576C1">
        <w:rPr>
          <w:sz w:val="24"/>
          <w:szCs w:val="24"/>
        </w:rPr>
        <w:t xml:space="preserve">appropriate aid year </w:t>
      </w:r>
      <w:r>
        <w:rPr>
          <w:sz w:val="24"/>
          <w:szCs w:val="24"/>
        </w:rPr>
        <w:t>from the “Tax Year” drop down box.</w:t>
      </w:r>
    </w:p>
    <w:p w:rsidR="00B04A9B" w:rsidRDefault="003A27EF" w:rsidP="00E66F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Click on “Continue” </w:t>
      </w:r>
      <w:r w:rsidR="00B04A9B">
        <w:rPr>
          <w:sz w:val="24"/>
          <w:szCs w:val="24"/>
        </w:rPr>
        <w:t>the transcript will be mailed to the address on your return.</w:t>
      </w:r>
    </w:p>
    <w:p w:rsidR="00B04A9B" w:rsidRDefault="00B04A9B" w:rsidP="00B04A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you want it mailed to a different address, you must mail the request using form 4506T-EZ. </w:t>
      </w:r>
      <w:hyperlink r:id="rId9" w:history="1">
        <w:r w:rsidRPr="000D58E5">
          <w:rPr>
            <w:rStyle w:val="Hyperlink"/>
            <w:sz w:val="24"/>
            <w:szCs w:val="24"/>
          </w:rPr>
          <w:t>http://www.irs.gov/pub/irs-pdf/f4506tez.pdf</w:t>
        </w:r>
      </w:hyperlink>
      <w:r>
        <w:rPr>
          <w:sz w:val="24"/>
          <w:szCs w:val="24"/>
        </w:rPr>
        <w:t xml:space="preserve"> You can type the information into the form, print it, and then mail to the IRS.  – OR- CALL 1-800-908-9946</w:t>
      </w:r>
    </w:p>
    <w:p w:rsidR="00B04A9B" w:rsidRPr="003A27EF" w:rsidRDefault="00B04A9B" w:rsidP="00B04A9B">
      <w:pPr>
        <w:ind w:left="720"/>
        <w:rPr>
          <w:b/>
          <w:sz w:val="26"/>
          <w:szCs w:val="26"/>
          <w:u w:val="single"/>
        </w:rPr>
      </w:pPr>
      <w:r w:rsidRPr="003A27EF">
        <w:rPr>
          <w:b/>
          <w:sz w:val="26"/>
          <w:szCs w:val="26"/>
        </w:rPr>
        <w:t xml:space="preserve">It is VERY important to submit all requested information. </w:t>
      </w:r>
      <w:r w:rsidRPr="003A27EF">
        <w:rPr>
          <w:b/>
          <w:sz w:val="26"/>
          <w:szCs w:val="26"/>
          <w:u w:val="single"/>
        </w:rPr>
        <w:t xml:space="preserve"> Your estimated financial aid awards are not valid until all requested paperwork is received and processed by the financial aid office.</w:t>
      </w:r>
    </w:p>
    <w:p w:rsidR="00860873" w:rsidRPr="003A27EF" w:rsidRDefault="00B04A9B" w:rsidP="00B04A9B">
      <w:pPr>
        <w:ind w:left="720"/>
        <w:rPr>
          <w:b/>
          <w:sz w:val="26"/>
          <w:szCs w:val="26"/>
          <w:u w:val="single"/>
        </w:rPr>
      </w:pPr>
      <w:r w:rsidRPr="003A27EF">
        <w:rPr>
          <w:b/>
          <w:sz w:val="26"/>
          <w:szCs w:val="26"/>
          <w:u w:val="single"/>
        </w:rPr>
        <w:t>Accessing Your Missing Information Notice</w:t>
      </w:r>
      <w:r w:rsidR="00860873" w:rsidRPr="003A27EF">
        <w:rPr>
          <w:b/>
          <w:sz w:val="26"/>
          <w:szCs w:val="26"/>
          <w:u w:val="single"/>
        </w:rPr>
        <w:t xml:space="preserve">  </w:t>
      </w:r>
      <w:bookmarkStart w:id="0" w:name="_GoBack"/>
      <w:bookmarkEnd w:id="0"/>
    </w:p>
    <w:p w:rsidR="00B04A9B" w:rsidRDefault="00860873" w:rsidP="00B04A9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10" w:history="1">
        <w:r w:rsidRPr="000D58E5">
          <w:rPr>
            <w:rStyle w:val="Hyperlink"/>
            <w:sz w:val="24"/>
            <w:szCs w:val="24"/>
          </w:rPr>
          <w:t>www.sunyorange.edu</w:t>
        </w:r>
      </w:hyperlink>
    </w:p>
    <w:p w:rsidR="00860873" w:rsidRDefault="00860873" w:rsidP="0086087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Login into </w:t>
      </w:r>
      <w:r w:rsidRPr="005B5BCC">
        <w:rPr>
          <w:b/>
          <w:color w:val="F79646" w:themeColor="accent6"/>
          <w:sz w:val="24"/>
          <w:szCs w:val="24"/>
        </w:rPr>
        <w:t>MySUNYOrange</w:t>
      </w:r>
      <w:r>
        <w:rPr>
          <w:sz w:val="24"/>
          <w:szCs w:val="24"/>
        </w:rPr>
        <w:t>, using your Student ID # (starts with an “A”) and your PIN that you have created. (</w:t>
      </w:r>
      <w:r w:rsidR="00A87EBE">
        <w:rPr>
          <w:sz w:val="24"/>
          <w:szCs w:val="24"/>
        </w:rPr>
        <w:t>The</w:t>
      </w:r>
      <w:r>
        <w:rPr>
          <w:sz w:val="24"/>
          <w:szCs w:val="24"/>
        </w:rPr>
        <w:t xml:space="preserve"> first time logging in you must use your date of birth</w:t>
      </w:r>
      <w:r w:rsidR="005B5BCC">
        <w:rPr>
          <w:sz w:val="24"/>
          <w:szCs w:val="24"/>
        </w:rPr>
        <w:t>).</w:t>
      </w:r>
    </w:p>
    <w:p w:rsidR="00541CE7" w:rsidRDefault="00541CE7" w:rsidP="00860873">
      <w:pPr>
        <w:ind w:left="720"/>
        <w:rPr>
          <w:sz w:val="24"/>
          <w:szCs w:val="24"/>
        </w:rPr>
      </w:pPr>
      <w:r>
        <w:rPr>
          <w:sz w:val="24"/>
          <w:szCs w:val="24"/>
        </w:rPr>
        <w:t>Select</w:t>
      </w:r>
      <w:r w:rsidR="00445FB7">
        <w:rPr>
          <w:sz w:val="24"/>
          <w:szCs w:val="24"/>
        </w:rPr>
        <w:t xml:space="preserve"> “BANNER” (on left side)</w:t>
      </w:r>
    </w:p>
    <w:p w:rsidR="00445FB7" w:rsidRDefault="00445FB7" w:rsidP="00860873">
      <w:pPr>
        <w:ind w:left="720"/>
        <w:rPr>
          <w:sz w:val="24"/>
          <w:szCs w:val="24"/>
        </w:rPr>
      </w:pPr>
      <w:r>
        <w:rPr>
          <w:sz w:val="24"/>
          <w:szCs w:val="24"/>
        </w:rPr>
        <w:t>Click on “Financial Aid Tab”</w:t>
      </w:r>
    </w:p>
    <w:p w:rsidR="00445FB7" w:rsidRDefault="00445FB7" w:rsidP="00860873">
      <w:pPr>
        <w:ind w:left="720"/>
        <w:rPr>
          <w:sz w:val="24"/>
          <w:szCs w:val="24"/>
        </w:rPr>
      </w:pPr>
      <w:r>
        <w:rPr>
          <w:sz w:val="24"/>
          <w:szCs w:val="24"/>
        </w:rPr>
        <w:t>Then, click on “Financial Aid Status”</w:t>
      </w:r>
    </w:p>
    <w:p w:rsidR="00445FB7" w:rsidRDefault="00445FB7" w:rsidP="00860873">
      <w:pPr>
        <w:ind w:left="720"/>
        <w:rPr>
          <w:sz w:val="24"/>
          <w:szCs w:val="24"/>
        </w:rPr>
      </w:pPr>
      <w:r>
        <w:rPr>
          <w:sz w:val="24"/>
          <w:szCs w:val="24"/>
        </w:rPr>
        <w:t>Choose the correct aid year and submit</w:t>
      </w:r>
    </w:p>
    <w:p w:rsidR="00445FB7" w:rsidRDefault="00445FB7" w:rsidP="0086087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A87EBE">
        <w:rPr>
          <w:sz w:val="24"/>
          <w:szCs w:val="24"/>
        </w:rPr>
        <w:t>“unsatisfied</w:t>
      </w:r>
      <w:r w:rsidR="00F30C63">
        <w:rPr>
          <w:sz w:val="24"/>
          <w:szCs w:val="24"/>
        </w:rPr>
        <w:t xml:space="preserve"> </w:t>
      </w:r>
      <w:r>
        <w:rPr>
          <w:sz w:val="24"/>
          <w:szCs w:val="24"/>
        </w:rPr>
        <w:t>Student requirements”</w:t>
      </w:r>
      <w:r w:rsidR="00F30C63">
        <w:rPr>
          <w:sz w:val="24"/>
          <w:szCs w:val="24"/>
        </w:rPr>
        <w:t>, missing information will be listed.  If there is a form ava</w:t>
      </w:r>
      <w:r w:rsidR="00C057F1">
        <w:rPr>
          <w:sz w:val="24"/>
          <w:szCs w:val="24"/>
        </w:rPr>
        <w:t xml:space="preserve">ilable for download, just click on the missing form and you can print it off.  Instructions on the far right will give you a more detailed </w:t>
      </w:r>
      <w:r w:rsidR="00A87EBE">
        <w:rPr>
          <w:sz w:val="24"/>
          <w:szCs w:val="24"/>
        </w:rPr>
        <w:t>explanation</w:t>
      </w:r>
      <w:r w:rsidR="00C057F1">
        <w:rPr>
          <w:sz w:val="24"/>
          <w:szCs w:val="24"/>
        </w:rPr>
        <w:t xml:space="preserve"> of what is pending.</w:t>
      </w:r>
    </w:p>
    <w:p w:rsidR="00B04A9B" w:rsidRPr="00B04A9B" w:rsidRDefault="00C057F1" w:rsidP="00B04A9B">
      <w:pPr>
        <w:ind w:left="720"/>
        <w:rPr>
          <w:sz w:val="24"/>
          <w:szCs w:val="24"/>
        </w:rPr>
      </w:pPr>
      <w:r>
        <w:rPr>
          <w:sz w:val="24"/>
          <w:szCs w:val="24"/>
        </w:rPr>
        <w:t>If you have problems, our staff is here to assist you.  Call SUNY Orange, Financial Aid Office at 845-341-4190</w:t>
      </w:r>
      <w:r w:rsidR="00387A60">
        <w:rPr>
          <w:sz w:val="24"/>
          <w:szCs w:val="24"/>
        </w:rPr>
        <w:t xml:space="preserve"> or come into the office Monday thru Friday 8-5, Wednesdays we are open late until 8PM.</w:t>
      </w:r>
    </w:p>
    <w:sectPr w:rsidR="00B04A9B" w:rsidRPr="00B0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247"/>
    <w:multiLevelType w:val="hybridMultilevel"/>
    <w:tmpl w:val="252A1406"/>
    <w:lvl w:ilvl="0" w:tplc="B2588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3CD"/>
    <w:multiLevelType w:val="hybridMultilevel"/>
    <w:tmpl w:val="F3B4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82F53"/>
    <w:multiLevelType w:val="hybridMultilevel"/>
    <w:tmpl w:val="6E4AA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BF19EB"/>
    <w:multiLevelType w:val="hybridMultilevel"/>
    <w:tmpl w:val="AC68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60344"/>
    <w:multiLevelType w:val="hybridMultilevel"/>
    <w:tmpl w:val="D03C035E"/>
    <w:lvl w:ilvl="0" w:tplc="2116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7258B"/>
    <w:multiLevelType w:val="hybridMultilevel"/>
    <w:tmpl w:val="0F04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64E31"/>
    <w:multiLevelType w:val="hybridMultilevel"/>
    <w:tmpl w:val="D1E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627F1"/>
    <w:multiLevelType w:val="hybridMultilevel"/>
    <w:tmpl w:val="25C4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52"/>
    <w:rsid w:val="00154629"/>
    <w:rsid w:val="001A5980"/>
    <w:rsid w:val="0021332D"/>
    <w:rsid w:val="00233335"/>
    <w:rsid w:val="00243C6C"/>
    <w:rsid w:val="00254952"/>
    <w:rsid w:val="00387A60"/>
    <w:rsid w:val="003A27EF"/>
    <w:rsid w:val="00445FB7"/>
    <w:rsid w:val="00541CE7"/>
    <w:rsid w:val="005B5BCC"/>
    <w:rsid w:val="006B5017"/>
    <w:rsid w:val="006C23C0"/>
    <w:rsid w:val="007540E6"/>
    <w:rsid w:val="007576C1"/>
    <w:rsid w:val="008161FE"/>
    <w:rsid w:val="00843FB3"/>
    <w:rsid w:val="00860873"/>
    <w:rsid w:val="009F1B3E"/>
    <w:rsid w:val="00A55195"/>
    <w:rsid w:val="00A87EBE"/>
    <w:rsid w:val="00B04A9B"/>
    <w:rsid w:val="00BC0352"/>
    <w:rsid w:val="00C057F1"/>
    <w:rsid w:val="00E66FC8"/>
    <w:rsid w:val="00EB7A70"/>
    <w:rsid w:val="00EC7156"/>
    <w:rsid w:val="00F3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4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Individuals/Order-a-Transcrip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fsa.ed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unyorang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s.gov/pub/irs-pdf/f4506te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2108-B883-4CEA-ACBC-E2F2200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dmerrill</dc:creator>
  <cp:keywords/>
  <dc:description/>
  <cp:lastModifiedBy>dmerrill</cp:lastModifiedBy>
  <cp:revision>12</cp:revision>
  <cp:lastPrinted>2012-12-06T17:56:00Z</cp:lastPrinted>
  <dcterms:created xsi:type="dcterms:W3CDTF">2012-12-05T18:28:00Z</dcterms:created>
  <dcterms:modified xsi:type="dcterms:W3CDTF">2013-01-08T18:53:00Z</dcterms:modified>
</cp:coreProperties>
</file>