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B9" w:rsidRDefault="00E802A8" w:rsidP="00220DB9">
      <w:pPr>
        <w:ind w:left="-1260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-457200</wp:posOffset>
            </wp:positionV>
            <wp:extent cx="914400" cy="800100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DB9" w:rsidRPr="00094AEC" w:rsidRDefault="00220DB9" w:rsidP="00220DB9">
      <w:pPr>
        <w:tabs>
          <w:tab w:val="right" w:pos="8280"/>
        </w:tabs>
        <w:ind w:left="-1260"/>
        <w:rPr>
          <w:b/>
          <w:sz w:val="22"/>
          <w:szCs w:val="22"/>
        </w:rPr>
      </w:pPr>
      <w:r w:rsidRPr="00094AEC">
        <w:rPr>
          <w:sz w:val="22"/>
          <w:szCs w:val="22"/>
        </w:rPr>
        <w:tab/>
      </w:r>
    </w:p>
    <w:p w:rsidR="00220DB9" w:rsidRPr="00094AEC" w:rsidRDefault="00220DB9" w:rsidP="00220DB9">
      <w:pPr>
        <w:tabs>
          <w:tab w:val="left" w:pos="720"/>
          <w:tab w:val="left" w:pos="1440"/>
          <w:tab w:val="left" w:pos="2160"/>
          <w:tab w:val="left" w:pos="2880"/>
          <w:tab w:val="left" w:pos="7350"/>
        </w:tabs>
        <w:rPr>
          <w:b/>
          <w:sz w:val="22"/>
          <w:szCs w:val="22"/>
        </w:rPr>
      </w:pPr>
      <w:r w:rsidRPr="00094AEC">
        <w:rPr>
          <w:sz w:val="22"/>
          <w:szCs w:val="22"/>
        </w:rPr>
        <w:tab/>
      </w:r>
      <w:r w:rsidRPr="00094AEC">
        <w:rPr>
          <w:sz w:val="22"/>
          <w:szCs w:val="22"/>
        </w:rPr>
        <w:tab/>
      </w:r>
      <w:r w:rsidRPr="00094AEC">
        <w:rPr>
          <w:sz w:val="22"/>
          <w:szCs w:val="22"/>
        </w:rPr>
        <w:tab/>
      </w:r>
      <w:r w:rsidRPr="00094AEC">
        <w:rPr>
          <w:sz w:val="22"/>
          <w:szCs w:val="22"/>
        </w:rPr>
        <w:tab/>
      </w:r>
    </w:p>
    <w:p w:rsidR="004C6D17" w:rsidRPr="00220DB9" w:rsidRDefault="00220DB9" w:rsidP="006409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SUNY ORANGE</w:t>
      </w:r>
    </w:p>
    <w:p w:rsidR="004C6D17" w:rsidRDefault="004C6D17" w:rsidP="00B91790">
      <w:pPr>
        <w:rPr>
          <w:b/>
          <w:sz w:val="32"/>
          <w:szCs w:val="32"/>
          <w:u w:val="single"/>
        </w:rPr>
      </w:pPr>
    </w:p>
    <w:p w:rsidR="00605A43" w:rsidRDefault="00605A43" w:rsidP="00ED02FD">
      <w:pPr>
        <w:jc w:val="center"/>
        <w:rPr>
          <w:b/>
          <w:sz w:val="36"/>
          <w:szCs w:val="36"/>
          <w:u w:val="single"/>
        </w:rPr>
      </w:pPr>
    </w:p>
    <w:p w:rsidR="00640903" w:rsidRDefault="00605A43" w:rsidP="00ED02F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Steps To C</w:t>
      </w:r>
      <w:r w:rsidR="00640903" w:rsidRPr="00605A43">
        <w:rPr>
          <w:b/>
          <w:sz w:val="40"/>
          <w:szCs w:val="40"/>
          <w:u w:val="single"/>
        </w:rPr>
        <w:t xml:space="preserve">omplete </w:t>
      </w:r>
      <w:r w:rsidR="009E5510">
        <w:rPr>
          <w:b/>
          <w:sz w:val="40"/>
          <w:szCs w:val="40"/>
          <w:u w:val="single"/>
        </w:rPr>
        <w:t xml:space="preserve">Direct </w:t>
      </w:r>
      <w:r w:rsidR="00640903" w:rsidRPr="00605A43">
        <w:rPr>
          <w:b/>
          <w:sz w:val="40"/>
          <w:szCs w:val="40"/>
          <w:u w:val="single"/>
        </w:rPr>
        <w:t>Loan Process</w:t>
      </w:r>
    </w:p>
    <w:p w:rsidR="00B8143B" w:rsidRDefault="00B8143B" w:rsidP="00ED02FD">
      <w:pPr>
        <w:jc w:val="center"/>
        <w:rPr>
          <w:b/>
          <w:sz w:val="40"/>
          <w:szCs w:val="40"/>
          <w:u w:val="single"/>
        </w:rPr>
      </w:pPr>
    </w:p>
    <w:p w:rsidR="00B939C4" w:rsidRPr="00A00C53" w:rsidRDefault="00B939C4" w:rsidP="00B91790"/>
    <w:p w:rsidR="00640903" w:rsidRDefault="002E2A12" w:rsidP="00C009E5">
      <w:pPr>
        <w:numPr>
          <w:ilvl w:val="0"/>
          <w:numId w:val="8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640903" w:rsidRPr="00605A43">
        <w:rPr>
          <w:b/>
          <w:sz w:val="36"/>
          <w:szCs w:val="36"/>
        </w:rPr>
        <w:t xml:space="preserve">Complete Entrance </w:t>
      </w:r>
      <w:r w:rsidR="00A335F8">
        <w:rPr>
          <w:b/>
          <w:sz w:val="36"/>
          <w:szCs w:val="36"/>
        </w:rPr>
        <w:t>Counseling</w:t>
      </w:r>
    </w:p>
    <w:p w:rsidR="00605A43" w:rsidRPr="00B4481F" w:rsidRDefault="00FB7251" w:rsidP="00B4481F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New Borrowers of Direct Loans:</w:t>
      </w:r>
    </w:p>
    <w:p w:rsidR="00640903" w:rsidRPr="00A0764E" w:rsidRDefault="00640903" w:rsidP="00B91790">
      <w:pPr>
        <w:numPr>
          <w:ilvl w:val="0"/>
          <w:numId w:val="3"/>
        </w:numPr>
        <w:tabs>
          <w:tab w:val="clear" w:pos="765"/>
          <w:tab w:val="num" w:pos="2520"/>
        </w:tabs>
        <w:ind w:firstLine="1755"/>
        <w:rPr>
          <w:sz w:val="28"/>
          <w:szCs w:val="28"/>
        </w:rPr>
      </w:pPr>
      <w:r w:rsidRPr="00A0764E">
        <w:rPr>
          <w:sz w:val="28"/>
          <w:szCs w:val="28"/>
        </w:rPr>
        <w:t xml:space="preserve">Go to </w:t>
      </w:r>
      <w:hyperlink r:id="rId6" w:history="1">
        <w:r w:rsidR="001B2A2A" w:rsidRPr="00A0764E">
          <w:rPr>
            <w:rStyle w:val="Hyperlink"/>
            <w:sz w:val="28"/>
            <w:szCs w:val="28"/>
          </w:rPr>
          <w:t>StudentLoans.gov</w:t>
        </w:r>
      </w:hyperlink>
    </w:p>
    <w:p w:rsidR="00640903" w:rsidRPr="00A0764E" w:rsidRDefault="00640903" w:rsidP="00B91790">
      <w:pPr>
        <w:numPr>
          <w:ilvl w:val="0"/>
          <w:numId w:val="3"/>
        </w:numPr>
        <w:ind w:firstLine="1755"/>
        <w:rPr>
          <w:sz w:val="28"/>
          <w:szCs w:val="28"/>
        </w:rPr>
      </w:pPr>
      <w:r w:rsidRPr="00A0764E">
        <w:rPr>
          <w:sz w:val="28"/>
          <w:szCs w:val="28"/>
        </w:rPr>
        <w:t xml:space="preserve">Click on </w:t>
      </w:r>
      <w:r w:rsidR="00A335F8" w:rsidRPr="00A0764E">
        <w:rPr>
          <w:b/>
          <w:sz w:val="28"/>
          <w:szCs w:val="28"/>
        </w:rPr>
        <w:t>Sign In</w:t>
      </w:r>
    </w:p>
    <w:p w:rsidR="000E1034" w:rsidRPr="00A0764E" w:rsidRDefault="00A335F8" w:rsidP="009B5E56">
      <w:pPr>
        <w:numPr>
          <w:ilvl w:val="0"/>
          <w:numId w:val="3"/>
        </w:numPr>
        <w:ind w:firstLine="1755"/>
        <w:rPr>
          <w:sz w:val="28"/>
          <w:szCs w:val="28"/>
        </w:rPr>
      </w:pPr>
      <w:r w:rsidRPr="00A0764E">
        <w:rPr>
          <w:sz w:val="28"/>
          <w:szCs w:val="28"/>
        </w:rPr>
        <w:t>Your PIN is your FAFSA PIN</w:t>
      </w:r>
    </w:p>
    <w:p w:rsidR="000E1034" w:rsidRPr="00A0764E" w:rsidRDefault="00A335F8" w:rsidP="000E1034">
      <w:pPr>
        <w:numPr>
          <w:ilvl w:val="0"/>
          <w:numId w:val="3"/>
        </w:numPr>
        <w:ind w:firstLine="1755"/>
        <w:rPr>
          <w:sz w:val="28"/>
          <w:szCs w:val="28"/>
        </w:rPr>
      </w:pPr>
      <w:r w:rsidRPr="00A0764E">
        <w:rPr>
          <w:sz w:val="28"/>
          <w:szCs w:val="28"/>
        </w:rPr>
        <w:t xml:space="preserve">Click on </w:t>
      </w:r>
      <w:r w:rsidRPr="00A0764E">
        <w:rPr>
          <w:b/>
          <w:sz w:val="28"/>
          <w:szCs w:val="28"/>
        </w:rPr>
        <w:t>Complete Entrance Counseling</w:t>
      </w:r>
    </w:p>
    <w:p w:rsidR="00A335F8" w:rsidRPr="0041470D" w:rsidRDefault="00A335F8" w:rsidP="0041470D">
      <w:pPr>
        <w:pStyle w:val="ListParagraph"/>
        <w:numPr>
          <w:ilvl w:val="3"/>
          <w:numId w:val="3"/>
        </w:numPr>
        <w:rPr>
          <w:sz w:val="28"/>
          <w:szCs w:val="28"/>
        </w:rPr>
      </w:pPr>
      <w:r w:rsidRPr="00A0764E">
        <w:rPr>
          <w:sz w:val="28"/>
          <w:szCs w:val="28"/>
        </w:rPr>
        <w:t xml:space="preserve">After </w:t>
      </w:r>
      <w:r w:rsidR="00B4481F" w:rsidRPr="00A0764E">
        <w:rPr>
          <w:sz w:val="28"/>
          <w:szCs w:val="28"/>
        </w:rPr>
        <w:t>completing</w:t>
      </w:r>
      <w:r w:rsidRPr="00A0764E">
        <w:rPr>
          <w:sz w:val="28"/>
          <w:szCs w:val="28"/>
        </w:rPr>
        <w:t xml:space="preserve"> the Entrance </w:t>
      </w:r>
      <w:r w:rsidR="00B4481F" w:rsidRPr="00A0764E">
        <w:rPr>
          <w:sz w:val="28"/>
          <w:szCs w:val="28"/>
        </w:rPr>
        <w:t>Counseling</w:t>
      </w:r>
      <w:r w:rsidR="00BA40A0" w:rsidRPr="00A0764E">
        <w:rPr>
          <w:sz w:val="28"/>
          <w:szCs w:val="28"/>
        </w:rPr>
        <w:t>--</w:t>
      </w:r>
      <w:r w:rsidR="00B4481F" w:rsidRPr="00A0764E">
        <w:rPr>
          <w:sz w:val="28"/>
          <w:szCs w:val="28"/>
        </w:rPr>
        <w:t xml:space="preserve">click on </w:t>
      </w:r>
      <w:r w:rsidR="0041470D">
        <w:rPr>
          <w:sz w:val="28"/>
          <w:szCs w:val="28"/>
        </w:rPr>
        <w:t>:</w:t>
      </w:r>
      <w:r w:rsidR="00B4481F" w:rsidRPr="00A0764E">
        <w:rPr>
          <w:sz w:val="28"/>
          <w:szCs w:val="28"/>
        </w:rPr>
        <w:t xml:space="preserve"> </w:t>
      </w:r>
      <w:r w:rsidR="00BA40A0" w:rsidRPr="0041470D">
        <w:rPr>
          <w:b/>
          <w:sz w:val="28"/>
          <w:szCs w:val="28"/>
        </w:rPr>
        <w:t xml:space="preserve">You Can </w:t>
      </w:r>
      <w:r w:rsidR="00A0764E" w:rsidRPr="0041470D">
        <w:rPr>
          <w:b/>
          <w:sz w:val="28"/>
          <w:szCs w:val="28"/>
        </w:rPr>
        <w:t>Submit</w:t>
      </w:r>
      <w:r w:rsidR="00B4481F" w:rsidRPr="0041470D">
        <w:rPr>
          <w:b/>
          <w:sz w:val="28"/>
          <w:szCs w:val="28"/>
        </w:rPr>
        <w:t xml:space="preserve"> Master Promissory Note</w:t>
      </w:r>
    </w:p>
    <w:p w:rsidR="000E1034" w:rsidRDefault="000E1034" w:rsidP="000E1034"/>
    <w:p w:rsidR="007278CF" w:rsidRDefault="007278CF" w:rsidP="00B91790"/>
    <w:p w:rsidR="00AA390C" w:rsidRDefault="00AA390C" w:rsidP="00AA390C"/>
    <w:p w:rsidR="008D2868" w:rsidRPr="00A0764E" w:rsidRDefault="002E2A12" w:rsidP="002E2A12">
      <w:pPr>
        <w:numPr>
          <w:ilvl w:val="0"/>
          <w:numId w:val="10"/>
        </w:numPr>
        <w:tabs>
          <w:tab w:val="left" w:pos="9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403576">
        <w:rPr>
          <w:b/>
          <w:sz w:val="36"/>
          <w:szCs w:val="36"/>
        </w:rPr>
        <w:t>Complete L</w:t>
      </w:r>
      <w:r w:rsidR="008D2868" w:rsidRPr="00605A43">
        <w:rPr>
          <w:b/>
          <w:sz w:val="36"/>
          <w:szCs w:val="36"/>
        </w:rPr>
        <w:t xml:space="preserve">oan </w:t>
      </w:r>
      <w:r w:rsidR="00403576">
        <w:rPr>
          <w:b/>
          <w:sz w:val="36"/>
          <w:szCs w:val="36"/>
        </w:rPr>
        <w:t>T</w:t>
      </w:r>
      <w:r w:rsidR="008D2868" w:rsidRPr="00605A43">
        <w:rPr>
          <w:b/>
          <w:sz w:val="36"/>
          <w:szCs w:val="36"/>
        </w:rPr>
        <w:t>est in Financial Aid</w:t>
      </w:r>
      <w:r w:rsidR="006C6204" w:rsidRPr="00605A43">
        <w:rPr>
          <w:b/>
          <w:sz w:val="36"/>
          <w:szCs w:val="36"/>
        </w:rPr>
        <w:t xml:space="preserve"> Office</w:t>
      </w:r>
    </w:p>
    <w:p w:rsidR="00A0764E" w:rsidRPr="00B939C4" w:rsidRDefault="00A0764E" w:rsidP="00A0764E">
      <w:pPr>
        <w:tabs>
          <w:tab w:val="left" w:pos="900"/>
        </w:tabs>
        <w:rPr>
          <w:b/>
          <w:sz w:val="32"/>
          <w:szCs w:val="32"/>
        </w:rPr>
      </w:pPr>
    </w:p>
    <w:p w:rsidR="00B939C4" w:rsidRPr="00B939C4" w:rsidRDefault="00B939C4" w:rsidP="00B939C4">
      <w:pPr>
        <w:tabs>
          <w:tab w:val="left" w:pos="900"/>
        </w:tabs>
        <w:rPr>
          <w:b/>
          <w:sz w:val="32"/>
          <w:szCs w:val="32"/>
        </w:rPr>
      </w:pPr>
    </w:p>
    <w:p w:rsidR="00427EC3" w:rsidRDefault="00B939C4" w:rsidP="00427EC3">
      <w:pPr>
        <w:numPr>
          <w:ilvl w:val="0"/>
          <w:numId w:val="10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  <w:t xml:space="preserve">    Accept Loan O</w:t>
      </w:r>
      <w:r w:rsidRPr="00605A43">
        <w:rPr>
          <w:b/>
          <w:sz w:val="36"/>
          <w:szCs w:val="36"/>
        </w:rPr>
        <w:t xml:space="preserve">ffer </w:t>
      </w:r>
      <w:r>
        <w:rPr>
          <w:b/>
          <w:sz w:val="36"/>
          <w:szCs w:val="36"/>
        </w:rPr>
        <w:t>on</w:t>
      </w:r>
      <w:r w:rsidRPr="00605A43">
        <w:rPr>
          <w:b/>
          <w:sz w:val="36"/>
          <w:szCs w:val="36"/>
        </w:rPr>
        <w:t xml:space="preserve"> Banner</w:t>
      </w:r>
      <w:r>
        <w:rPr>
          <w:b/>
          <w:sz w:val="36"/>
          <w:szCs w:val="36"/>
        </w:rPr>
        <w:t xml:space="preserve"> Self Service</w:t>
      </w:r>
    </w:p>
    <w:p w:rsidR="00427EC3" w:rsidRPr="00427EC3" w:rsidRDefault="00427EC3" w:rsidP="00427EC3">
      <w:pPr>
        <w:rPr>
          <w:b/>
          <w:sz w:val="36"/>
          <w:szCs w:val="36"/>
        </w:rPr>
      </w:pPr>
    </w:p>
    <w:p w:rsidR="00427EC3" w:rsidRPr="00A0764E" w:rsidRDefault="00427EC3" w:rsidP="00291FD8">
      <w:pPr>
        <w:numPr>
          <w:ilvl w:val="3"/>
          <w:numId w:val="18"/>
        </w:numPr>
        <w:rPr>
          <w:sz w:val="28"/>
          <w:szCs w:val="28"/>
        </w:rPr>
      </w:pPr>
      <w:r w:rsidRPr="00A0764E">
        <w:rPr>
          <w:sz w:val="28"/>
          <w:szCs w:val="28"/>
        </w:rPr>
        <w:t xml:space="preserve">Go to </w:t>
      </w:r>
      <w:r w:rsidRPr="00A0764E">
        <w:rPr>
          <w:sz w:val="28"/>
          <w:szCs w:val="28"/>
          <w:u w:val="single"/>
        </w:rPr>
        <w:t>www.sunyorange.edu</w:t>
      </w:r>
      <w:r w:rsidRPr="00A0764E">
        <w:rPr>
          <w:b/>
          <w:sz w:val="28"/>
          <w:szCs w:val="28"/>
        </w:rPr>
        <w:t xml:space="preserve"> </w:t>
      </w:r>
    </w:p>
    <w:p w:rsidR="00427EC3" w:rsidRPr="00A0764E" w:rsidRDefault="00427EC3" w:rsidP="00291FD8">
      <w:pPr>
        <w:numPr>
          <w:ilvl w:val="3"/>
          <w:numId w:val="18"/>
        </w:numPr>
        <w:rPr>
          <w:sz w:val="28"/>
          <w:szCs w:val="28"/>
        </w:rPr>
      </w:pPr>
      <w:r w:rsidRPr="00A0764E">
        <w:rPr>
          <w:sz w:val="28"/>
          <w:szCs w:val="28"/>
        </w:rPr>
        <w:t xml:space="preserve">Click on </w:t>
      </w:r>
      <w:r w:rsidRPr="00A0764E">
        <w:rPr>
          <w:b/>
          <w:sz w:val="28"/>
          <w:szCs w:val="28"/>
        </w:rPr>
        <w:t xml:space="preserve">My SUNY Orange </w:t>
      </w:r>
    </w:p>
    <w:p w:rsidR="00B939C4" w:rsidRPr="00A0764E" w:rsidRDefault="00B939C4" w:rsidP="00291FD8">
      <w:pPr>
        <w:numPr>
          <w:ilvl w:val="3"/>
          <w:numId w:val="18"/>
        </w:numPr>
        <w:rPr>
          <w:sz w:val="28"/>
          <w:szCs w:val="28"/>
        </w:rPr>
      </w:pPr>
      <w:r w:rsidRPr="00A0764E">
        <w:rPr>
          <w:sz w:val="28"/>
          <w:szCs w:val="28"/>
        </w:rPr>
        <w:t xml:space="preserve">Click on </w:t>
      </w:r>
      <w:r w:rsidRPr="00A0764E">
        <w:rPr>
          <w:b/>
          <w:sz w:val="28"/>
          <w:szCs w:val="28"/>
        </w:rPr>
        <w:t>My College Information</w:t>
      </w:r>
    </w:p>
    <w:p w:rsidR="00291FD8" w:rsidRPr="00A0764E" w:rsidRDefault="00EA63FD" w:rsidP="00291FD8">
      <w:pPr>
        <w:numPr>
          <w:ilvl w:val="3"/>
          <w:numId w:val="18"/>
        </w:numPr>
        <w:ind w:left="2880" w:hanging="270"/>
        <w:rPr>
          <w:sz w:val="28"/>
          <w:szCs w:val="28"/>
        </w:rPr>
      </w:pPr>
      <w:r w:rsidRPr="00A0764E">
        <w:rPr>
          <w:sz w:val="28"/>
          <w:szCs w:val="28"/>
        </w:rPr>
        <w:t xml:space="preserve">  </w:t>
      </w:r>
      <w:r w:rsidR="00B939C4" w:rsidRPr="00A0764E">
        <w:rPr>
          <w:sz w:val="28"/>
          <w:szCs w:val="28"/>
        </w:rPr>
        <w:t>Log in</w:t>
      </w:r>
    </w:p>
    <w:p w:rsidR="00291FD8" w:rsidRPr="00A0764E" w:rsidRDefault="00B939C4" w:rsidP="00291FD8">
      <w:pPr>
        <w:numPr>
          <w:ilvl w:val="3"/>
          <w:numId w:val="18"/>
        </w:numPr>
        <w:rPr>
          <w:sz w:val="28"/>
          <w:szCs w:val="28"/>
        </w:rPr>
      </w:pPr>
      <w:r w:rsidRPr="00A0764E">
        <w:rPr>
          <w:sz w:val="28"/>
          <w:szCs w:val="28"/>
        </w:rPr>
        <w:t xml:space="preserve">Click on the </w:t>
      </w:r>
      <w:r w:rsidRPr="00A0764E">
        <w:rPr>
          <w:b/>
          <w:sz w:val="28"/>
          <w:szCs w:val="28"/>
        </w:rPr>
        <w:t>Financial Aid Tab</w:t>
      </w:r>
    </w:p>
    <w:p w:rsidR="00B939C4" w:rsidRPr="00A0764E" w:rsidRDefault="00B939C4" w:rsidP="00291FD8">
      <w:pPr>
        <w:numPr>
          <w:ilvl w:val="3"/>
          <w:numId w:val="18"/>
        </w:numPr>
        <w:rPr>
          <w:sz w:val="28"/>
          <w:szCs w:val="28"/>
        </w:rPr>
      </w:pPr>
      <w:r w:rsidRPr="00A0764E">
        <w:rPr>
          <w:sz w:val="28"/>
          <w:szCs w:val="28"/>
        </w:rPr>
        <w:t xml:space="preserve">Click on </w:t>
      </w:r>
      <w:r w:rsidRPr="00A0764E">
        <w:rPr>
          <w:b/>
          <w:sz w:val="28"/>
          <w:szCs w:val="28"/>
        </w:rPr>
        <w:t>Award</w:t>
      </w:r>
      <w:r w:rsidR="00DA575A" w:rsidRPr="00A0764E">
        <w:rPr>
          <w:b/>
          <w:sz w:val="28"/>
          <w:szCs w:val="28"/>
        </w:rPr>
        <w:t xml:space="preserve"> </w:t>
      </w:r>
    </w:p>
    <w:p w:rsidR="00DA575A" w:rsidRPr="00A0764E" w:rsidRDefault="00DA575A" w:rsidP="00291FD8">
      <w:pPr>
        <w:numPr>
          <w:ilvl w:val="3"/>
          <w:numId w:val="18"/>
        </w:numPr>
        <w:rPr>
          <w:sz w:val="28"/>
          <w:szCs w:val="28"/>
        </w:rPr>
      </w:pPr>
      <w:r w:rsidRPr="00A0764E">
        <w:rPr>
          <w:sz w:val="28"/>
          <w:szCs w:val="28"/>
        </w:rPr>
        <w:t>Click on</w:t>
      </w:r>
      <w:r w:rsidRPr="00A0764E">
        <w:rPr>
          <w:b/>
          <w:sz w:val="28"/>
          <w:szCs w:val="28"/>
        </w:rPr>
        <w:t xml:space="preserve"> Award for Aid Year</w:t>
      </w:r>
    </w:p>
    <w:p w:rsidR="00DA575A" w:rsidRPr="00A0764E" w:rsidRDefault="00DA575A" w:rsidP="00DA575A">
      <w:pPr>
        <w:numPr>
          <w:ilvl w:val="3"/>
          <w:numId w:val="18"/>
        </w:numPr>
        <w:rPr>
          <w:sz w:val="28"/>
          <w:szCs w:val="28"/>
        </w:rPr>
      </w:pPr>
      <w:r w:rsidRPr="00A0764E">
        <w:rPr>
          <w:sz w:val="28"/>
          <w:szCs w:val="28"/>
        </w:rPr>
        <w:t>Choose a year</w:t>
      </w:r>
    </w:p>
    <w:p w:rsidR="00DA575A" w:rsidRPr="00A0764E" w:rsidRDefault="00DA575A" w:rsidP="00DA575A">
      <w:pPr>
        <w:numPr>
          <w:ilvl w:val="3"/>
          <w:numId w:val="18"/>
        </w:numPr>
        <w:rPr>
          <w:sz w:val="28"/>
          <w:szCs w:val="28"/>
        </w:rPr>
      </w:pPr>
      <w:r w:rsidRPr="00A0764E">
        <w:rPr>
          <w:sz w:val="28"/>
          <w:szCs w:val="28"/>
        </w:rPr>
        <w:t xml:space="preserve">Click on </w:t>
      </w:r>
      <w:r w:rsidRPr="00A0764E">
        <w:rPr>
          <w:b/>
          <w:sz w:val="28"/>
          <w:szCs w:val="28"/>
        </w:rPr>
        <w:t>Terms</w:t>
      </w:r>
      <w:r w:rsidRPr="00A0764E">
        <w:rPr>
          <w:sz w:val="28"/>
          <w:szCs w:val="28"/>
        </w:rPr>
        <w:t xml:space="preserve"> </w:t>
      </w:r>
      <w:r w:rsidRPr="00A0764E">
        <w:rPr>
          <w:b/>
          <w:sz w:val="28"/>
          <w:szCs w:val="28"/>
        </w:rPr>
        <w:t>and Conditions Tab</w:t>
      </w:r>
      <w:r w:rsidRPr="00A0764E">
        <w:rPr>
          <w:sz w:val="28"/>
          <w:szCs w:val="28"/>
        </w:rPr>
        <w:t xml:space="preserve"> to accept </w:t>
      </w:r>
    </w:p>
    <w:p w:rsidR="00DA575A" w:rsidRPr="00A0764E" w:rsidRDefault="00DA575A" w:rsidP="00DA575A">
      <w:pPr>
        <w:numPr>
          <w:ilvl w:val="3"/>
          <w:numId w:val="18"/>
        </w:numPr>
        <w:rPr>
          <w:sz w:val="28"/>
          <w:szCs w:val="28"/>
        </w:rPr>
      </w:pPr>
      <w:r w:rsidRPr="00A0764E">
        <w:rPr>
          <w:sz w:val="28"/>
          <w:szCs w:val="28"/>
        </w:rPr>
        <w:t xml:space="preserve">Click </w:t>
      </w:r>
      <w:r w:rsidRPr="00A0764E">
        <w:rPr>
          <w:b/>
          <w:sz w:val="28"/>
          <w:szCs w:val="28"/>
        </w:rPr>
        <w:t>Accept Award Offer</w:t>
      </w:r>
      <w:r w:rsidRPr="00A0764E">
        <w:rPr>
          <w:sz w:val="28"/>
          <w:szCs w:val="28"/>
        </w:rPr>
        <w:t xml:space="preserve"> </w:t>
      </w:r>
      <w:r w:rsidRPr="00A0764E">
        <w:rPr>
          <w:b/>
          <w:sz w:val="28"/>
          <w:szCs w:val="28"/>
        </w:rPr>
        <w:t>Tab</w:t>
      </w:r>
    </w:p>
    <w:p w:rsidR="00B939C4" w:rsidRDefault="00B939C4" w:rsidP="00B939C4">
      <w:pPr>
        <w:tabs>
          <w:tab w:val="left" w:pos="900"/>
        </w:tabs>
        <w:ind w:left="1074"/>
        <w:rPr>
          <w:b/>
          <w:sz w:val="32"/>
          <w:szCs w:val="32"/>
        </w:rPr>
      </w:pPr>
    </w:p>
    <w:p w:rsidR="00640903" w:rsidRPr="00640903" w:rsidRDefault="00A01043" w:rsidP="00A01043">
      <w:r>
        <w:t xml:space="preserve">                          </w:t>
      </w:r>
    </w:p>
    <w:sectPr w:rsidR="00640903" w:rsidRPr="00640903" w:rsidSect="00FB5E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6797"/>
    <w:multiLevelType w:val="hybridMultilevel"/>
    <w:tmpl w:val="24F05370"/>
    <w:lvl w:ilvl="0" w:tplc="BD980B42">
      <w:start w:val="1"/>
      <w:numFmt w:val="bullet"/>
      <w:lvlText w:val="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  <w:b/>
        <w:i w:val="0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B0815"/>
    <w:multiLevelType w:val="hybridMultilevel"/>
    <w:tmpl w:val="64F2EC68"/>
    <w:lvl w:ilvl="0" w:tplc="E398DB58">
      <w:start w:val="1"/>
      <w:numFmt w:val="decimal"/>
      <w:lvlText w:val="%1)"/>
      <w:lvlJc w:val="left"/>
      <w:pPr>
        <w:tabs>
          <w:tab w:val="num" w:pos="870"/>
        </w:tabs>
        <w:ind w:left="87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">
    <w:nsid w:val="12F74683"/>
    <w:multiLevelType w:val="hybridMultilevel"/>
    <w:tmpl w:val="DA8EF526"/>
    <w:lvl w:ilvl="0" w:tplc="1BF0509C">
      <w:start w:val="1"/>
      <w:numFmt w:val="bullet"/>
      <w:lvlText w:val=""/>
      <w:lvlJc w:val="left"/>
      <w:pPr>
        <w:tabs>
          <w:tab w:val="num" w:pos="1074"/>
        </w:tabs>
        <w:ind w:left="1074" w:hanging="144"/>
      </w:pPr>
      <w:rPr>
        <w:rFonts w:ascii="Wingdings" w:hAnsi="Wingdings" w:hint="default"/>
        <w:b/>
        <w:i w:val="0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B42809"/>
    <w:multiLevelType w:val="hybridMultilevel"/>
    <w:tmpl w:val="2242B9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837D6"/>
    <w:multiLevelType w:val="hybridMultilevel"/>
    <w:tmpl w:val="8654CCC8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26C50D3E"/>
    <w:multiLevelType w:val="hybridMultilevel"/>
    <w:tmpl w:val="6E52BF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347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FA86F87"/>
    <w:multiLevelType w:val="hybridMultilevel"/>
    <w:tmpl w:val="E1BC6DF8"/>
    <w:lvl w:ilvl="0" w:tplc="8286D6A6">
      <w:start w:val="1"/>
      <w:numFmt w:val="bullet"/>
      <w:lvlText w:val="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  <w:b/>
        <w:i w:val="0"/>
        <w:sz w:val="9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596EBC"/>
    <w:multiLevelType w:val="hybridMultilevel"/>
    <w:tmpl w:val="58DEC3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F275DA"/>
    <w:multiLevelType w:val="hybridMultilevel"/>
    <w:tmpl w:val="FDDC6A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97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47F8B"/>
    <w:multiLevelType w:val="hybridMultilevel"/>
    <w:tmpl w:val="B0C61A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62E5B"/>
    <w:multiLevelType w:val="multilevel"/>
    <w:tmpl w:val="E1BC6DF8"/>
    <w:lvl w:ilvl="0">
      <w:start w:val="1"/>
      <w:numFmt w:val="bullet"/>
      <w:lvlText w:val="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  <w:b/>
        <w:i w:val="0"/>
        <w:sz w:val="9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2F24CD"/>
    <w:multiLevelType w:val="hybridMultilevel"/>
    <w:tmpl w:val="1370F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87A0C"/>
    <w:multiLevelType w:val="hybridMultilevel"/>
    <w:tmpl w:val="CEE8388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53407934"/>
    <w:multiLevelType w:val="hybridMultilevel"/>
    <w:tmpl w:val="277417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1C1846"/>
    <w:multiLevelType w:val="hybridMultilevel"/>
    <w:tmpl w:val="F42CFD9C"/>
    <w:lvl w:ilvl="0" w:tplc="0409000B">
      <w:start w:val="1"/>
      <w:numFmt w:val="bullet"/>
      <w:lvlText w:val=""/>
      <w:lvlJc w:val="left"/>
      <w:pPr>
        <w:tabs>
          <w:tab w:val="num" w:pos="765"/>
        </w:tabs>
        <w:ind w:left="765" w:hanging="405"/>
      </w:pPr>
      <w:rPr>
        <w:rFonts w:ascii="Wingdings" w:hAnsi="Wingdings" w:hint="default"/>
      </w:rPr>
    </w:lvl>
    <w:lvl w:ilvl="1" w:tplc="7D5A88AC">
      <w:start w:val="1"/>
      <w:numFmt w:val="bullet"/>
      <w:lvlText w:val=""/>
      <w:lvlJc w:val="left"/>
      <w:pPr>
        <w:tabs>
          <w:tab w:val="num" w:pos="1440"/>
        </w:tabs>
        <w:ind w:left="1440" w:hanging="144"/>
      </w:pPr>
      <w:rPr>
        <w:rFonts w:ascii="Wingdings" w:hAnsi="Wingdings" w:hint="default"/>
        <w:b/>
        <w:i w:val="0"/>
        <w:sz w:val="40"/>
      </w:rPr>
    </w:lvl>
    <w:lvl w:ilvl="2" w:tplc="5CEE6B3C">
      <w:start w:val="1"/>
      <w:numFmt w:val="upperLetter"/>
      <w:lvlText w:val="%3)"/>
      <w:lvlJc w:val="left"/>
      <w:pPr>
        <w:ind w:left="2355" w:hanging="375"/>
      </w:pPr>
      <w:rPr>
        <w:rFonts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4237DF"/>
    <w:multiLevelType w:val="hybridMultilevel"/>
    <w:tmpl w:val="969C7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97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0759B6"/>
    <w:multiLevelType w:val="hybridMultilevel"/>
    <w:tmpl w:val="636CB6DE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AD0CA3"/>
    <w:multiLevelType w:val="hybridMultilevel"/>
    <w:tmpl w:val="E11EB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16358B"/>
    <w:multiLevelType w:val="hybridMultilevel"/>
    <w:tmpl w:val="B0460B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3A56E0"/>
    <w:multiLevelType w:val="multilevel"/>
    <w:tmpl w:val="24F05370"/>
    <w:lvl w:ilvl="0">
      <w:start w:val="1"/>
      <w:numFmt w:val="bullet"/>
      <w:lvlText w:val="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  <w:b/>
        <w:i w:val="0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17"/>
  </w:num>
  <w:num w:numId="5">
    <w:abstractNumId w:val="1"/>
  </w:num>
  <w:num w:numId="6">
    <w:abstractNumId w:val="7"/>
  </w:num>
  <w:num w:numId="7">
    <w:abstractNumId w:val="11"/>
  </w:num>
  <w:num w:numId="8">
    <w:abstractNumId w:val="0"/>
  </w:num>
  <w:num w:numId="9">
    <w:abstractNumId w:val="20"/>
  </w:num>
  <w:num w:numId="10">
    <w:abstractNumId w:val="2"/>
  </w:num>
  <w:num w:numId="11">
    <w:abstractNumId w:val="5"/>
  </w:num>
  <w:num w:numId="12">
    <w:abstractNumId w:val="3"/>
  </w:num>
  <w:num w:numId="13">
    <w:abstractNumId w:val="10"/>
  </w:num>
  <w:num w:numId="14">
    <w:abstractNumId w:val="14"/>
  </w:num>
  <w:num w:numId="15">
    <w:abstractNumId w:val="18"/>
  </w:num>
  <w:num w:numId="16">
    <w:abstractNumId w:val="19"/>
  </w:num>
  <w:num w:numId="17">
    <w:abstractNumId w:val="4"/>
  </w:num>
  <w:num w:numId="18">
    <w:abstractNumId w:val="16"/>
  </w:num>
  <w:num w:numId="19">
    <w:abstractNumId w:val="9"/>
  </w:num>
  <w:num w:numId="20">
    <w:abstractNumId w:val="1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0903"/>
    <w:rsid w:val="0009324E"/>
    <w:rsid w:val="000E1034"/>
    <w:rsid w:val="001754A2"/>
    <w:rsid w:val="001B2A2A"/>
    <w:rsid w:val="002177A9"/>
    <w:rsid w:val="00220DB9"/>
    <w:rsid w:val="00224F43"/>
    <w:rsid w:val="00240D3A"/>
    <w:rsid w:val="00250E58"/>
    <w:rsid w:val="00291FD8"/>
    <w:rsid w:val="002E2A12"/>
    <w:rsid w:val="00311B9B"/>
    <w:rsid w:val="00314B9C"/>
    <w:rsid w:val="00403576"/>
    <w:rsid w:val="0041470D"/>
    <w:rsid w:val="00427EC3"/>
    <w:rsid w:val="00435B71"/>
    <w:rsid w:val="0049765B"/>
    <w:rsid w:val="004C6D17"/>
    <w:rsid w:val="00605A43"/>
    <w:rsid w:val="00640903"/>
    <w:rsid w:val="00652879"/>
    <w:rsid w:val="006C6204"/>
    <w:rsid w:val="007278CF"/>
    <w:rsid w:val="007572EC"/>
    <w:rsid w:val="00855DE5"/>
    <w:rsid w:val="008D2868"/>
    <w:rsid w:val="009B5E56"/>
    <w:rsid w:val="009E5510"/>
    <w:rsid w:val="00A00C53"/>
    <w:rsid w:val="00A01043"/>
    <w:rsid w:val="00A0764E"/>
    <w:rsid w:val="00A335F8"/>
    <w:rsid w:val="00AA390C"/>
    <w:rsid w:val="00AB41E2"/>
    <w:rsid w:val="00B3423E"/>
    <w:rsid w:val="00B4481F"/>
    <w:rsid w:val="00B619F8"/>
    <w:rsid w:val="00B8143B"/>
    <w:rsid w:val="00B91790"/>
    <w:rsid w:val="00B939C4"/>
    <w:rsid w:val="00BA40A0"/>
    <w:rsid w:val="00BC6B05"/>
    <w:rsid w:val="00BC6EB3"/>
    <w:rsid w:val="00C009E5"/>
    <w:rsid w:val="00C512A7"/>
    <w:rsid w:val="00DA575A"/>
    <w:rsid w:val="00E802A8"/>
    <w:rsid w:val="00EA63FD"/>
    <w:rsid w:val="00ED02FD"/>
    <w:rsid w:val="00F55B3C"/>
    <w:rsid w:val="00FB5EDC"/>
    <w:rsid w:val="00FB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E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09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40A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C6B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6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l.ed.gov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Steps to complete Loan Process</vt:lpstr>
    </vt:vector>
  </TitlesOfParts>
  <Company>Orange County Community College</Company>
  <LinksUpToDate>false</LinksUpToDate>
  <CharactersWithSpaces>742</CharactersWithSpaces>
  <SharedDoc>false</SharedDoc>
  <HLinks>
    <vt:vector size="12" baseType="variant">
      <vt:variant>
        <vt:i4>6160472</vt:i4>
      </vt:variant>
      <vt:variant>
        <vt:i4>3</vt:i4>
      </vt:variant>
      <vt:variant>
        <vt:i4>0</vt:i4>
      </vt:variant>
      <vt:variant>
        <vt:i4>5</vt:i4>
      </vt:variant>
      <vt:variant>
        <vt:lpwstr>http://www.hesc.com/</vt:lpwstr>
      </vt:variant>
      <vt:variant>
        <vt:lpwstr/>
      </vt:variant>
      <vt:variant>
        <vt:i4>1310744</vt:i4>
      </vt:variant>
      <vt:variant>
        <vt:i4>0</vt:i4>
      </vt:variant>
      <vt:variant>
        <vt:i4>0</vt:i4>
      </vt:variant>
      <vt:variant>
        <vt:i4>5</vt:i4>
      </vt:variant>
      <vt:variant>
        <vt:lpwstr>http://www.dl.ed.gov/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Steps to complete Loan Process</dc:title>
  <dc:subject/>
  <dc:creator>carolynmeere</dc:creator>
  <cp:keywords/>
  <dc:description/>
  <cp:lastModifiedBy>carolynmeere</cp:lastModifiedBy>
  <cp:revision>2</cp:revision>
  <cp:lastPrinted>2010-09-07T23:53:00Z</cp:lastPrinted>
  <dcterms:created xsi:type="dcterms:W3CDTF">2010-09-09T14:35:00Z</dcterms:created>
  <dcterms:modified xsi:type="dcterms:W3CDTF">2010-09-09T14:35:00Z</dcterms:modified>
</cp:coreProperties>
</file>