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13" w:rsidRDefault="00517313" w:rsidP="0051731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INSTRUCTIONAL MATERIALS</w:t>
      </w:r>
    </w:p>
    <w:p w:rsidR="00517313" w:rsidRDefault="00517313" w:rsidP="0051731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517313" w:rsidRDefault="00517313" w:rsidP="0051731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REQUIRED BOOKS NURSING II (NUR 102)</w:t>
      </w:r>
    </w:p>
    <w:p w:rsidR="00517313" w:rsidRDefault="00517313" w:rsidP="00517313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517313" w:rsidRPr="00DB17B8" w:rsidRDefault="00517313" w:rsidP="00517313">
      <w:pPr>
        <w:tabs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</w:t>
      </w:r>
      <w:r w:rsidRPr="00DB17B8">
        <w:rPr>
          <w:rFonts w:ascii="Times New Roman" w:hAnsi="Times New Roman"/>
          <w:sz w:val="22"/>
          <w:szCs w:val="22"/>
        </w:rPr>
        <w:t>Nursing II Kit</w:t>
      </w:r>
      <w:r w:rsidRPr="00DB17B8">
        <w:rPr>
          <w:rFonts w:ascii="Times New Roman" w:hAnsi="Times New Roman"/>
          <w:sz w:val="22"/>
          <w:szCs w:val="22"/>
        </w:rPr>
        <w:tab/>
      </w:r>
      <w:r w:rsidRPr="00DB17B8">
        <w:rPr>
          <w:rFonts w:ascii="Times New Roman" w:hAnsi="Times New Roman"/>
          <w:sz w:val="22"/>
          <w:szCs w:val="22"/>
        </w:rPr>
        <w:tab/>
      </w:r>
      <w:r w:rsidRPr="00DB17B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DB17B8">
        <w:rPr>
          <w:rFonts w:ascii="Times New Roman" w:hAnsi="Times New Roman"/>
          <w:sz w:val="22"/>
          <w:szCs w:val="22"/>
        </w:rPr>
        <w:t>Equipment kit of nursing supplies required for Nursing II students.  This kit is only ava</w:t>
      </w:r>
      <w:r>
        <w:rPr>
          <w:rFonts w:ascii="Times New Roman" w:hAnsi="Times New Roman"/>
          <w:sz w:val="22"/>
          <w:szCs w:val="22"/>
        </w:rPr>
        <w:t xml:space="preserve">ilable at the college bookstore (Purchased during NUR 1.  Kit to </w:t>
      </w:r>
      <w:proofErr w:type="gramStart"/>
      <w:r>
        <w:rPr>
          <w:rFonts w:ascii="Times New Roman" w:hAnsi="Times New Roman"/>
          <w:sz w:val="22"/>
          <w:szCs w:val="22"/>
        </w:rPr>
        <w:t>be used</w:t>
      </w:r>
      <w:proofErr w:type="gramEnd"/>
      <w:r>
        <w:rPr>
          <w:rFonts w:ascii="Times New Roman" w:hAnsi="Times New Roman"/>
          <w:sz w:val="22"/>
          <w:szCs w:val="22"/>
        </w:rPr>
        <w:t xml:space="preserve"> for all nursing courses).</w:t>
      </w:r>
    </w:p>
    <w:p w:rsidR="0051731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Kaplan Nursing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4753F">
        <w:rPr>
          <w:rFonts w:ascii="Times New Roman" w:hAnsi="Times New Roman"/>
          <w:sz w:val="22"/>
          <w:szCs w:val="22"/>
          <w:u w:val="single"/>
        </w:rPr>
        <w:t>Kaplan Access Card</w:t>
      </w:r>
      <w:r>
        <w:rPr>
          <w:rFonts w:ascii="Times New Roman" w:hAnsi="Times New Roman"/>
          <w:sz w:val="22"/>
          <w:szCs w:val="22"/>
        </w:rPr>
        <w:t xml:space="preserve">.  Available only in the college bookstore, Card along with paid receipt </w:t>
      </w:r>
      <w:proofErr w:type="gramStart"/>
      <w:r>
        <w:rPr>
          <w:rFonts w:ascii="Times New Roman" w:hAnsi="Times New Roman"/>
          <w:sz w:val="22"/>
          <w:szCs w:val="22"/>
        </w:rPr>
        <w:t>must be shown</w:t>
      </w:r>
      <w:proofErr w:type="gramEnd"/>
      <w:r>
        <w:rPr>
          <w:rFonts w:ascii="Times New Roman" w:hAnsi="Times New Roman"/>
          <w:sz w:val="22"/>
          <w:szCs w:val="22"/>
        </w:rPr>
        <w:t xml:space="preserve"> to instructor </w:t>
      </w:r>
      <w:r w:rsidRPr="00C0013B">
        <w:rPr>
          <w:rFonts w:ascii="Times New Roman" w:hAnsi="Times New Roman"/>
          <w:b/>
          <w:sz w:val="22"/>
          <w:szCs w:val="22"/>
        </w:rPr>
        <w:t xml:space="preserve">first </w:t>
      </w:r>
      <w:r>
        <w:rPr>
          <w:rFonts w:ascii="Times New Roman" w:hAnsi="Times New Roman"/>
          <w:b/>
          <w:sz w:val="22"/>
          <w:szCs w:val="22"/>
        </w:rPr>
        <w:t>week</w:t>
      </w:r>
      <w:r w:rsidRPr="00C0013B">
        <w:rPr>
          <w:rFonts w:ascii="Times New Roman" w:hAnsi="Times New Roman"/>
          <w:b/>
          <w:sz w:val="22"/>
          <w:szCs w:val="22"/>
        </w:rPr>
        <w:t xml:space="preserve"> of classes</w:t>
      </w:r>
      <w:r>
        <w:rPr>
          <w:rFonts w:ascii="Times New Roman" w:hAnsi="Times New Roman"/>
          <w:sz w:val="22"/>
          <w:szCs w:val="22"/>
        </w:rPr>
        <w:t xml:space="preserve">.  This will allow for online secure access to Kaplan </w:t>
      </w:r>
      <w:proofErr w:type="gramStart"/>
      <w:r>
        <w:rPr>
          <w:rFonts w:ascii="Times New Roman" w:hAnsi="Times New Roman"/>
          <w:sz w:val="22"/>
          <w:szCs w:val="22"/>
        </w:rPr>
        <w:t>homepage which</w:t>
      </w:r>
      <w:proofErr w:type="gramEnd"/>
      <w:r>
        <w:rPr>
          <w:rFonts w:ascii="Times New Roman" w:hAnsi="Times New Roman"/>
          <w:sz w:val="22"/>
          <w:szCs w:val="22"/>
        </w:rPr>
        <w:t xml:space="preserve"> provides study skills workshops, practice tests, secured tests, test results, remediation resources and NCLEX-RN® prep materials.</w:t>
      </w:r>
      <w:r w:rsidRPr="0047524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Must be purchased</w:t>
      </w:r>
      <w:proofErr w:type="gramEnd"/>
      <w:r>
        <w:rPr>
          <w:rFonts w:ascii="Times New Roman" w:hAnsi="Times New Roman"/>
          <w:sz w:val="22"/>
          <w:szCs w:val="22"/>
        </w:rPr>
        <w:t xml:space="preserve"> each semester for all nursing courses.</w:t>
      </w:r>
    </w:p>
    <w:p w:rsidR="00517313" w:rsidRPr="00706DEE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517313" w:rsidRPr="001D193C" w:rsidRDefault="00517313" w:rsidP="00517313">
      <w:pPr>
        <w:ind w:left="3600" w:hanging="3600"/>
        <w:rPr>
          <w:rFonts w:ascii="Times New Roman" w:hAnsi="Times New Roman"/>
          <w:b/>
          <w:sz w:val="22"/>
          <w:szCs w:val="22"/>
          <w:u w:val="single"/>
        </w:rPr>
      </w:pPr>
      <w:r w:rsidRPr="001D193C">
        <w:rPr>
          <w:rFonts w:ascii="Times New Roman" w:hAnsi="Times New Roman"/>
          <w:b/>
          <w:sz w:val="22"/>
          <w:szCs w:val="22"/>
          <w:u w:val="single"/>
        </w:rPr>
        <w:t>REQUIRED:</w:t>
      </w:r>
    </w:p>
    <w:p w:rsidR="00517313" w:rsidRPr="0015429A" w:rsidRDefault="00517313" w:rsidP="00517313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Hinkle &amp; Cheever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15429A">
        <w:rPr>
          <w:rFonts w:ascii="Times New Roman" w:hAnsi="Times New Roman"/>
          <w:sz w:val="22"/>
          <w:szCs w:val="22"/>
          <w:u w:val="single"/>
        </w:rPr>
        <w:t xml:space="preserve">Brunner &amp; </w:t>
      </w:r>
      <w:proofErr w:type="spellStart"/>
      <w:r w:rsidRPr="0015429A">
        <w:rPr>
          <w:rFonts w:ascii="Times New Roman" w:hAnsi="Times New Roman"/>
          <w:sz w:val="22"/>
          <w:szCs w:val="22"/>
          <w:u w:val="single"/>
        </w:rPr>
        <w:t>Suddarth’s</w:t>
      </w:r>
      <w:proofErr w:type="spellEnd"/>
      <w:r w:rsidRPr="0015429A">
        <w:rPr>
          <w:rFonts w:ascii="Times New Roman" w:hAnsi="Times New Roman"/>
          <w:sz w:val="22"/>
          <w:szCs w:val="22"/>
          <w:u w:val="single"/>
        </w:rPr>
        <w:t xml:space="preserve"> Textbook of Medical Surgical Nursing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15429A">
        <w:rPr>
          <w:rFonts w:ascii="Times New Roman" w:hAnsi="Times New Roman"/>
          <w:sz w:val="22"/>
          <w:szCs w:val="22"/>
        </w:rPr>
        <w:t>14</w:t>
      </w:r>
      <w:r w:rsidRPr="0015429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ed., Lippincott </w:t>
      </w:r>
      <w:r w:rsidRPr="0015429A">
        <w:rPr>
          <w:rFonts w:ascii="Times New Roman" w:hAnsi="Times New Roman"/>
          <w:sz w:val="22"/>
          <w:szCs w:val="22"/>
        </w:rPr>
        <w:t xml:space="preserve">ISBN:  </w:t>
      </w:r>
      <w:r w:rsidRPr="0015429A">
        <w:rPr>
          <w:rFonts w:ascii="Times New Roman" w:hAnsi="Times New Roman"/>
        </w:rPr>
        <w:t>9781496355157—hard copy</w:t>
      </w:r>
    </w:p>
    <w:p w:rsidR="00517313" w:rsidRDefault="00517313" w:rsidP="00517313">
      <w:pPr>
        <w:rPr>
          <w:rFonts w:ascii="Times New Roman" w:hAnsi="Times New Roman"/>
        </w:rPr>
      </w:pPr>
      <w:r w:rsidRPr="0015429A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15429A">
        <w:rPr>
          <w:rFonts w:ascii="Times New Roman" w:hAnsi="Times New Roman"/>
        </w:rPr>
        <w:t>ISBN: 9781496373243 – hard copy &amp; Prep U</w:t>
      </w:r>
      <w:r w:rsidRPr="0015429A">
        <w:rPr>
          <w:rFonts w:ascii="Times New Roman" w:hAnsi="Times New Roman"/>
        </w:rPr>
        <w:tab/>
      </w:r>
      <w:r w:rsidRPr="0015429A">
        <w:rPr>
          <w:rFonts w:ascii="Times New Roman" w:hAnsi="Times New Roman"/>
        </w:rPr>
        <w:tab/>
      </w:r>
      <w:r w:rsidRPr="0015429A">
        <w:rPr>
          <w:rFonts w:ascii="Times New Roman" w:hAnsi="Times New Roman"/>
        </w:rPr>
        <w:tab/>
      </w:r>
      <w:r w:rsidRPr="0015429A">
        <w:rPr>
          <w:rFonts w:ascii="Times New Roman" w:hAnsi="Times New Roman"/>
        </w:rPr>
        <w:tab/>
      </w:r>
      <w:r w:rsidRPr="0015429A">
        <w:rPr>
          <w:rFonts w:ascii="Times New Roman" w:hAnsi="Times New Roman"/>
        </w:rPr>
        <w:tab/>
      </w:r>
      <w:r w:rsidRPr="0015429A">
        <w:rPr>
          <w:rFonts w:ascii="Times New Roman" w:hAnsi="Times New Roman"/>
        </w:rPr>
        <w:tab/>
      </w:r>
      <w:r w:rsidRPr="0015429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15429A">
        <w:rPr>
          <w:rFonts w:ascii="Times New Roman" w:hAnsi="Times New Roman"/>
        </w:rPr>
        <w:t>ISBN: 9781496348005— e-book</w:t>
      </w:r>
    </w:p>
    <w:p w:rsidR="00517313" w:rsidRPr="0015429A" w:rsidRDefault="00517313" w:rsidP="005173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</w:rPr>
        <w:t>ISBN: 9781496379061 – e book &amp; Prep U</w:t>
      </w:r>
      <w:r w:rsidRPr="0015429A">
        <w:rPr>
          <w:rFonts w:ascii="Times New Roman" w:hAnsi="Times New Roman"/>
        </w:rPr>
        <w:t xml:space="preserve"> </w:t>
      </w:r>
    </w:p>
    <w:p w:rsidR="00517313" w:rsidRPr="002D7EF5" w:rsidRDefault="00517313" w:rsidP="00517313">
      <w:pPr>
        <w:widowControl/>
        <w:autoSpaceDE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DocuC</w:t>
      </w:r>
      <w:r w:rsidRPr="002D7EF5">
        <w:rPr>
          <w:rFonts w:ascii="Times New Roman" w:hAnsi="Times New Roman"/>
          <w:sz w:val="22"/>
          <w:szCs w:val="22"/>
        </w:rPr>
        <w:t>are</w:t>
      </w:r>
      <w:proofErr w:type="spellEnd"/>
      <w:r w:rsidRPr="002D7EF5">
        <w:rPr>
          <w:rFonts w:ascii="Times New Roman" w:hAnsi="Times New Roman"/>
          <w:sz w:val="22"/>
          <w:szCs w:val="22"/>
        </w:rPr>
        <w:t xml:space="preserve"> Assessment Tool</w:t>
      </w:r>
      <w:r>
        <w:rPr>
          <w:rFonts w:ascii="Times New Roman" w:hAnsi="Times New Roman"/>
          <w:sz w:val="22"/>
          <w:szCs w:val="22"/>
        </w:rPr>
        <w:t xml:space="preserve">—to </w:t>
      </w:r>
      <w:proofErr w:type="gramStart"/>
      <w:r>
        <w:rPr>
          <w:rFonts w:ascii="Times New Roman" w:hAnsi="Times New Roman"/>
          <w:sz w:val="22"/>
          <w:szCs w:val="22"/>
        </w:rPr>
        <w:t>be used</w:t>
      </w:r>
      <w:proofErr w:type="gramEnd"/>
      <w:r>
        <w:rPr>
          <w:rFonts w:ascii="Times New Roman" w:hAnsi="Times New Roman"/>
          <w:sz w:val="22"/>
          <w:szCs w:val="22"/>
        </w:rPr>
        <w:t xml:space="preserve"> in clinical courses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NUR 102-202</w:t>
      </w:r>
    </w:p>
    <w:p w:rsidR="0051731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446F2">
        <w:rPr>
          <w:rFonts w:ascii="Times New Roman" w:hAnsi="Times New Roman"/>
          <w:b/>
          <w:sz w:val="22"/>
          <w:szCs w:val="22"/>
          <w:u w:val="single"/>
        </w:rPr>
        <w:t>*Note*</w:t>
      </w:r>
      <w:r>
        <w:rPr>
          <w:rFonts w:ascii="Times New Roman" w:hAnsi="Times New Roman"/>
          <w:sz w:val="22"/>
          <w:szCs w:val="22"/>
        </w:rPr>
        <w:t>--you have the option to</w:t>
      </w:r>
      <w:r w:rsidRPr="00F446F2">
        <w:rPr>
          <w:rFonts w:ascii="Times New Roman" w:hAnsi="Times New Roman"/>
          <w:sz w:val="22"/>
          <w:szCs w:val="22"/>
        </w:rPr>
        <w:t xml:space="preserve"> choose </w:t>
      </w:r>
      <w:r w:rsidRPr="00F446F2">
        <w:rPr>
          <w:rFonts w:ascii="Times New Roman" w:hAnsi="Times New Roman"/>
          <w:b/>
          <w:sz w:val="22"/>
          <w:szCs w:val="22"/>
          <w:u w:val="single"/>
        </w:rPr>
        <w:t>one</w:t>
      </w:r>
      <w:r>
        <w:rPr>
          <w:rFonts w:ascii="Times New Roman" w:hAnsi="Times New Roman"/>
          <w:sz w:val="22"/>
          <w:szCs w:val="22"/>
        </w:rPr>
        <w:t xml:space="preserve"> of several versions</w:t>
      </w:r>
      <w:r w:rsidRPr="00F446F2">
        <w:rPr>
          <w:rFonts w:ascii="Times New Roman" w:hAnsi="Times New Roman"/>
          <w:sz w:val="22"/>
          <w:szCs w:val="22"/>
        </w:rPr>
        <w:t xml:space="preserve"> when purchasin</w:t>
      </w:r>
      <w:r>
        <w:rPr>
          <w:rFonts w:ascii="Times New Roman" w:hAnsi="Times New Roman"/>
          <w:sz w:val="22"/>
          <w:szCs w:val="22"/>
        </w:rPr>
        <w:t xml:space="preserve">g the Brunner &amp; </w:t>
      </w:r>
      <w:proofErr w:type="spellStart"/>
      <w:r>
        <w:rPr>
          <w:rFonts w:ascii="Times New Roman" w:hAnsi="Times New Roman"/>
          <w:sz w:val="22"/>
          <w:szCs w:val="22"/>
        </w:rPr>
        <w:t>Suddharth</w:t>
      </w:r>
      <w:proofErr w:type="spellEnd"/>
      <w:r>
        <w:rPr>
          <w:rFonts w:ascii="Times New Roman" w:hAnsi="Times New Roman"/>
          <w:sz w:val="22"/>
          <w:szCs w:val="22"/>
        </w:rPr>
        <w:t xml:space="preserve"> text (hard copy textbook or e</w:t>
      </w:r>
      <w:r w:rsidRPr="00A74592">
        <w:rPr>
          <w:rFonts w:ascii="Times New Roman" w:hAnsi="Times New Roman"/>
          <w:b/>
          <w:i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book).  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If you already have a copy of the textbook, you may purchase a “standalone” 18-month </w:t>
      </w:r>
      <w:proofErr w:type="spellStart"/>
      <w:r>
        <w:rPr>
          <w:rFonts w:ascii="Times New Roman" w:hAnsi="Times New Roman"/>
          <w:sz w:val="22"/>
          <w:szCs w:val="22"/>
        </w:rPr>
        <w:t>Docucare</w:t>
      </w:r>
      <w:proofErr w:type="spellEnd"/>
      <w:r>
        <w:rPr>
          <w:rFonts w:ascii="Times New Roman" w:hAnsi="Times New Roman"/>
          <w:sz w:val="22"/>
          <w:szCs w:val="22"/>
        </w:rPr>
        <w:t xml:space="preserve"> Access Card.  </w:t>
      </w:r>
    </w:p>
    <w:p w:rsidR="0051731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28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Options for pricing and purchase </w:t>
      </w:r>
      <w:proofErr w:type="gramStart"/>
      <w:r>
        <w:rPr>
          <w:rFonts w:ascii="Times New Roman" w:hAnsi="Times New Roman"/>
          <w:b/>
          <w:sz w:val="22"/>
          <w:szCs w:val="22"/>
        </w:rPr>
        <w:t>may be found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by following this link:</w:t>
      </w:r>
    </w:p>
    <w:p w:rsidR="00517313" w:rsidRPr="00B7158A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      </w:t>
      </w:r>
      <w:hyperlink r:id="rId5" w:history="1">
        <w:r w:rsidRPr="00B7158A">
          <w:rPr>
            <w:rStyle w:val="Hyperlink"/>
            <w:rFonts w:ascii="Times New Roman" w:hAnsi="Times New Roman"/>
            <w:b/>
            <w:sz w:val="22"/>
            <w:szCs w:val="22"/>
          </w:rPr>
          <w:t>https://lippincottdirect.lww.com/NursingEducation-OrangeCountyCommunityCollege-Spring2019</w:t>
        </w:r>
      </w:hyperlink>
      <w:r>
        <w:rPr>
          <w:rFonts w:ascii="Times New Roman" w:hAnsi="Times New Roman"/>
          <w:b/>
          <w:sz w:val="22"/>
          <w:szCs w:val="22"/>
        </w:rPr>
        <w:tab/>
      </w:r>
    </w:p>
    <w:p w:rsidR="00517313" w:rsidRPr="004772C1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2880"/>
        <w:rPr>
          <w:rFonts w:ascii="Times New Roman" w:hAnsi="Times New Roman"/>
          <w:sz w:val="22"/>
          <w:szCs w:val="22"/>
        </w:rPr>
      </w:pPr>
    </w:p>
    <w:p w:rsidR="00517313" w:rsidRPr="00687FE7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2880"/>
        <w:rPr>
          <w:rFonts w:ascii="Times New Roman" w:hAnsi="Times New Roman"/>
          <w:sz w:val="22"/>
          <w:szCs w:val="22"/>
        </w:rPr>
      </w:pPr>
    </w:p>
    <w:p w:rsidR="00517313" w:rsidRPr="001249A6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rPr>
          <w:rFonts w:ascii="Times New Roman" w:hAnsi="Times New Roman"/>
          <w:sz w:val="22"/>
          <w:szCs w:val="22"/>
        </w:rPr>
      </w:pPr>
      <w:r w:rsidRPr="00687F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49A6">
        <w:rPr>
          <w:rFonts w:ascii="Times New Roman" w:hAnsi="Times New Roman"/>
          <w:sz w:val="22"/>
          <w:szCs w:val="22"/>
        </w:rPr>
        <w:t>Zerwekh</w:t>
      </w:r>
      <w:proofErr w:type="spellEnd"/>
      <w:r w:rsidRPr="001249A6"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 w:rsidRPr="001249A6">
        <w:rPr>
          <w:rFonts w:ascii="Times New Roman" w:hAnsi="Times New Roman"/>
          <w:sz w:val="22"/>
          <w:szCs w:val="22"/>
        </w:rPr>
        <w:t>Garneau</w:t>
      </w:r>
      <w:proofErr w:type="spellEnd"/>
      <w:r w:rsidRPr="001249A6">
        <w:rPr>
          <w:rFonts w:ascii="Times New Roman" w:hAnsi="Times New Roman"/>
          <w:sz w:val="22"/>
          <w:szCs w:val="22"/>
        </w:rPr>
        <w:tab/>
      </w:r>
      <w:r w:rsidRPr="001249A6">
        <w:rPr>
          <w:rFonts w:ascii="Times New Roman" w:hAnsi="Times New Roman"/>
          <w:sz w:val="22"/>
          <w:szCs w:val="22"/>
        </w:rPr>
        <w:tab/>
      </w:r>
      <w:r w:rsidRPr="001249A6">
        <w:rPr>
          <w:rFonts w:ascii="Times New Roman" w:hAnsi="Times New Roman"/>
          <w:sz w:val="22"/>
          <w:szCs w:val="22"/>
        </w:rPr>
        <w:tab/>
      </w:r>
      <w:r w:rsidRPr="001249A6">
        <w:rPr>
          <w:rFonts w:ascii="Times New Roman" w:hAnsi="Times New Roman"/>
          <w:sz w:val="22"/>
          <w:szCs w:val="22"/>
          <w:u w:val="single"/>
        </w:rPr>
        <w:t>Nursing</w:t>
      </w:r>
      <w:r w:rsidRPr="001249A6">
        <w:rPr>
          <w:rFonts w:ascii="Times New Roman" w:hAnsi="Times New Roman"/>
          <w:sz w:val="22"/>
          <w:szCs w:val="22"/>
        </w:rPr>
        <w:t xml:space="preserve"> </w:t>
      </w:r>
      <w:r w:rsidRPr="001249A6">
        <w:rPr>
          <w:rFonts w:ascii="Times New Roman" w:hAnsi="Times New Roman"/>
          <w:sz w:val="22"/>
          <w:szCs w:val="22"/>
          <w:u w:val="single"/>
        </w:rPr>
        <w:t>Today:</w:t>
      </w:r>
      <w:r w:rsidRPr="001249A6">
        <w:rPr>
          <w:rFonts w:ascii="Times New Roman" w:hAnsi="Times New Roman"/>
          <w:sz w:val="22"/>
          <w:szCs w:val="22"/>
        </w:rPr>
        <w:t xml:space="preserve"> </w:t>
      </w:r>
      <w:r w:rsidRPr="001249A6">
        <w:rPr>
          <w:rFonts w:ascii="Times New Roman" w:hAnsi="Times New Roman"/>
          <w:sz w:val="22"/>
          <w:szCs w:val="22"/>
          <w:u w:val="single"/>
        </w:rPr>
        <w:t>Transition</w:t>
      </w:r>
      <w:r w:rsidRPr="001249A6">
        <w:rPr>
          <w:rFonts w:ascii="Times New Roman" w:hAnsi="Times New Roman"/>
          <w:sz w:val="22"/>
          <w:szCs w:val="22"/>
        </w:rPr>
        <w:t xml:space="preserve"> </w:t>
      </w:r>
      <w:r w:rsidRPr="001249A6">
        <w:rPr>
          <w:rFonts w:ascii="Times New Roman" w:hAnsi="Times New Roman"/>
          <w:sz w:val="22"/>
          <w:szCs w:val="22"/>
          <w:u w:val="single"/>
        </w:rPr>
        <w:t>and</w:t>
      </w:r>
      <w:r w:rsidRPr="001249A6">
        <w:rPr>
          <w:rFonts w:ascii="Times New Roman" w:hAnsi="Times New Roman"/>
          <w:sz w:val="22"/>
          <w:szCs w:val="22"/>
        </w:rPr>
        <w:t xml:space="preserve"> </w:t>
      </w:r>
      <w:r w:rsidRPr="001249A6">
        <w:rPr>
          <w:rFonts w:ascii="Times New Roman" w:hAnsi="Times New Roman"/>
          <w:sz w:val="22"/>
          <w:szCs w:val="22"/>
          <w:u w:val="single"/>
        </w:rPr>
        <w:t>Trends</w:t>
      </w:r>
      <w:r w:rsidRPr="001249A6">
        <w:rPr>
          <w:rFonts w:ascii="Times New Roman" w:hAnsi="Times New Roman"/>
          <w:sz w:val="22"/>
          <w:szCs w:val="22"/>
        </w:rPr>
        <w:t xml:space="preserve"> 9</w:t>
      </w:r>
      <w:r w:rsidRPr="001249A6">
        <w:rPr>
          <w:rFonts w:ascii="Times New Roman" w:hAnsi="Times New Roman"/>
          <w:sz w:val="22"/>
          <w:szCs w:val="22"/>
          <w:vertAlign w:val="superscript"/>
        </w:rPr>
        <w:t>th</w:t>
      </w:r>
      <w:r w:rsidRPr="001249A6">
        <w:rPr>
          <w:rFonts w:ascii="Times New Roman" w:hAnsi="Times New Roman"/>
          <w:sz w:val="22"/>
          <w:szCs w:val="22"/>
        </w:rPr>
        <w:t xml:space="preserve"> Ed., Elsevier, 2014   </w:t>
      </w:r>
    </w:p>
    <w:p w:rsidR="0051731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rPr>
          <w:rFonts w:ascii="Times New Roman" w:hAnsi="Times New Roman"/>
          <w:sz w:val="22"/>
          <w:szCs w:val="22"/>
        </w:rPr>
      </w:pPr>
      <w:r w:rsidRPr="001249A6">
        <w:rPr>
          <w:rFonts w:ascii="Times New Roman" w:hAnsi="Times New Roman"/>
          <w:sz w:val="22"/>
          <w:szCs w:val="22"/>
        </w:rPr>
        <w:tab/>
      </w:r>
      <w:r w:rsidRPr="001249A6">
        <w:rPr>
          <w:rFonts w:ascii="Times New Roman" w:hAnsi="Times New Roman"/>
          <w:sz w:val="22"/>
          <w:szCs w:val="22"/>
        </w:rPr>
        <w:tab/>
      </w:r>
      <w:r w:rsidRPr="001249A6">
        <w:rPr>
          <w:rFonts w:ascii="Times New Roman" w:hAnsi="Times New Roman"/>
          <w:sz w:val="22"/>
          <w:szCs w:val="22"/>
        </w:rPr>
        <w:tab/>
      </w:r>
      <w:r w:rsidRPr="001249A6">
        <w:rPr>
          <w:rFonts w:ascii="Times New Roman" w:hAnsi="Times New Roman"/>
          <w:sz w:val="22"/>
          <w:szCs w:val="22"/>
        </w:rPr>
        <w:tab/>
      </w:r>
      <w:r w:rsidRPr="001249A6">
        <w:rPr>
          <w:rFonts w:ascii="Times New Roman" w:hAnsi="Times New Roman"/>
          <w:sz w:val="22"/>
          <w:szCs w:val="22"/>
        </w:rPr>
        <w:tab/>
      </w:r>
      <w:r w:rsidRPr="001249A6">
        <w:rPr>
          <w:rFonts w:ascii="Times New Roman" w:hAnsi="Times New Roman"/>
          <w:b/>
          <w:sz w:val="22"/>
          <w:szCs w:val="22"/>
        </w:rPr>
        <w:t>ISBN: 9780323401685</w:t>
      </w:r>
    </w:p>
    <w:p w:rsidR="0051731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rPr>
          <w:rFonts w:ascii="Times New Roman" w:hAnsi="Times New Roman"/>
          <w:sz w:val="22"/>
          <w:szCs w:val="22"/>
        </w:rPr>
      </w:pPr>
    </w:p>
    <w:p w:rsidR="00517313" w:rsidRPr="00634112" w:rsidRDefault="00517313" w:rsidP="00517313">
      <w:pPr>
        <w:spacing w:after="120"/>
        <w:jc w:val="center"/>
        <w:rPr>
          <w:rFonts w:ascii="Times New Roman" w:hAnsi="Times New Roman"/>
        </w:rPr>
      </w:pPr>
      <w:r w:rsidRPr="00634112">
        <w:rPr>
          <w:rFonts w:ascii="Times New Roman" w:hAnsi="Times New Roman"/>
          <w:b/>
          <w:u w:val="single"/>
        </w:rPr>
        <w:t xml:space="preserve">BOOKS AND EQUIPMENT </w:t>
      </w:r>
      <w:r>
        <w:rPr>
          <w:rFonts w:ascii="Times New Roman" w:hAnsi="Times New Roman"/>
          <w:b/>
          <w:u w:val="single"/>
        </w:rPr>
        <w:t>PURCHASED PREVIOUSLY FOR</w:t>
      </w:r>
      <w:r w:rsidRPr="00634112">
        <w:rPr>
          <w:rFonts w:ascii="Times New Roman" w:hAnsi="Times New Roman"/>
          <w:b/>
          <w:u w:val="single"/>
        </w:rPr>
        <w:t xml:space="preserve"> NURSING I (NUR 101)</w:t>
      </w:r>
    </w:p>
    <w:p w:rsidR="00517313" w:rsidRPr="00634112" w:rsidRDefault="00517313" w:rsidP="00517313">
      <w:pPr>
        <w:ind w:left="3600" w:hanging="3600"/>
        <w:rPr>
          <w:rFonts w:ascii="Times New Roman" w:hAnsi="Times New Roman"/>
        </w:rPr>
      </w:pPr>
    </w:p>
    <w:p w:rsidR="00517313" w:rsidRDefault="00517313" w:rsidP="00517313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Wilkinson &amp; </w:t>
      </w:r>
      <w:proofErr w:type="spellStart"/>
      <w:r>
        <w:rPr>
          <w:rFonts w:ascii="Times New Roman" w:hAnsi="Times New Roman"/>
        </w:rPr>
        <w:t>Treas</w:t>
      </w:r>
      <w:proofErr w:type="spellEnd"/>
      <w:r w:rsidRPr="00634112">
        <w:rPr>
          <w:rFonts w:ascii="Times New Roman" w:hAnsi="Times New Roman"/>
        </w:rPr>
        <w:tab/>
      </w:r>
      <w:r w:rsidRPr="00634112">
        <w:rPr>
          <w:rFonts w:ascii="Times New Roman" w:hAnsi="Times New Roman"/>
          <w:u w:val="single"/>
        </w:rPr>
        <w:t>Fundamentals of Nursing</w:t>
      </w:r>
      <w:r w:rsidRPr="0063411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</w:t>
      </w:r>
      <w:r w:rsidRPr="000A246D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</w:t>
      </w:r>
      <w:r w:rsidRPr="00634112">
        <w:rPr>
          <w:rFonts w:ascii="Times New Roman" w:hAnsi="Times New Roman"/>
        </w:rPr>
        <w:t xml:space="preserve">Ed.  </w:t>
      </w:r>
      <w:r>
        <w:rPr>
          <w:rFonts w:ascii="Times New Roman" w:hAnsi="Times New Roman"/>
        </w:rPr>
        <w:t>Volume 1 (textbook), F.A. Davis</w:t>
      </w:r>
      <w:r w:rsidRPr="00634112">
        <w:rPr>
          <w:rFonts w:ascii="Times New Roman" w:hAnsi="Times New Roman"/>
        </w:rPr>
        <w:t xml:space="preserve"> </w:t>
      </w:r>
    </w:p>
    <w:p w:rsidR="00517313" w:rsidRPr="00832809" w:rsidRDefault="00517313" w:rsidP="00517313">
      <w:pPr>
        <w:ind w:left="3600" w:hanging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832809">
        <w:rPr>
          <w:rFonts w:ascii="Times New Roman" w:hAnsi="Times New Roman"/>
          <w:sz w:val="22"/>
          <w:szCs w:val="22"/>
        </w:rPr>
        <w:t>(ISBN-13: 978-0-8036-4077-1)</w:t>
      </w:r>
    </w:p>
    <w:p w:rsidR="00517313" w:rsidRPr="00634112" w:rsidRDefault="00517313" w:rsidP="00517313">
      <w:pPr>
        <w:ind w:left="3600" w:hanging="3600"/>
        <w:rPr>
          <w:rFonts w:ascii="Times New Roman" w:hAnsi="Times New Roman"/>
        </w:rPr>
      </w:pPr>
    </w:p>
    <w:p w:rsidR="00517313" w:rsidRDefault="00517313" w:rsidP="00517313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Wilkinson &amp; </w:t>
      </w:r>
      <w:proofErr w:type="spellStart"/>
      <w:r>
        <w:rPr>
          <w:rFonts w:ascii="Times New Roman" w:hAnsi="Times New Roman"/>
        </w:rPr>
        <w:t>Treas</w:t>
      </w:r>
      <w:proofErr w:type="spellEnd"/>
      <w:r w:rsidRPr="00634112">
        <w:rPr>
          <w:rFonts w:ascii="Times New Roman" w:hAnsi="Times New Roman"/>
        </w:rPr>
        <w:tab/>
      </w:r>
      <w:r w:rsidRPr="00634112">
        <w:rPr>
          <w:rFonts w:ascii="Times New Roman" w:hAnsi="Times New Roman"/>
          <w:u w:val="single"/>
        </w:rPr>
        <w:t>Fundamentals of Nursing</w:t>
      </w:r>
      <w:r w:rsidRPr="0063411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</w:t>
      </w:r>
      <w:r w:rsidRPr="000A246D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</w:t>
      </w:r>
      <w:r w:rsidRPr="00634112">
        <w:rPr>
          <w:rFonts w:ascii="Times New Roman" w:hAnsi="Times New Roman"/>
        </w:rPr>
        <w:t xml:space="preserve">Ed.  </w:t>
      </w:r>
      <w:r>
        <w:rPr>
          <w:rFonts w:ascii="Times New Roman" w:hAnsi="Times New Roman"/>
        </w:rPr>
        <w:t>Volume 2 (skill book),</w:t>
      </w:r>
      <w:r w:rsidRPr="006341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F.A. Davis</w:t>
      </w:r>
      <w:r w:rsidRPr="00634112">
        <w:rPr>
          <w:rFonts w:ascii="Times New Roman" w:hAnsi="Times New Roman"/>
        </w:rPr>
        <w:t xml:space="preserve"> </w:t>
      </w:r>
    </w:p>
    <w:p w:rsidR="00517313" w:rsidRDefault="00517313" w:rsidP="00517313">
      <w:pPr>
        <w:ind w:left="3600" w:hanging="3600"/>
        <w:rPr>
          <w:rFonts w:ascii="Times New Roman" w:hAnsi="Times New Roman"/>
        </w:rPr>
      </w:pPr>
    </w:p>
    <w:p w:rsidR="00517313" w:rsidRDefault="00517313" w:rsidP="00517313">
      <w:pPr>
        <w:rPr>
          <w:rFonts w:ascii="Times New Roman" w:hAnsi="Times New Roman"/>
        </w:rPr>
      </w:pPr>
      <w:r w:rsidRPr="00634112">
        <w:rPr>
          <w:rFonts w:ascii="Times New Roman" w:hAnsi="Times New Roman"/>
        </w:rPr>
        <w:t>P. McHugh Schuster</w:t>
      </w:r>
      <w:r w:rsidRPr="00634112">
        <w:rPr>
          <w:rFonts w:ascii="Times New Roman" w:hAnsi="Times New Roman"/>
        </w:rPr>
        <w:tab/>
      </w:r>
      <w:r w:rsidRPr="00634112">
        <w:rPr>
          <w:rFonts w:ascii="Times New Roman" w:hAnsi="Times New Roman"/>
        </w:rPr>
        <w:tab/>
      </w:r>
      <w:r w:rsidRPr="00634112">
        <w:rPr>
          <w:rFonts w:ascii="Times New Roman" w:hAnsi="Times New Roman"/>
        </w:rPr>
        <w:tab/>
      </w:r>
      <w:r w:rsidRPr="00634112">
        <w:rPr>
          <w:rFonts w:ascii="Times New Roman" w:hAnsi="Times New Roman"/>
          <w:u w:val="single"/>
        </w:rPr>
        <w:t>Concept Mapping</w:t>
      </w:r>
      <w:r w:rsidRPr="00634112">
        <w:rPr>
          <w:rFonts w:ascii="Times New Roman" w:hAnsi="Times New Roman"/>
        </w:rPr>
        <w:t xml:space="preserve">, </w:t>
      </w:r>
      <w:proofErr w:type="gramStart"/>
      <w:r w:rsidRPr="00634112">
        <w:rPr>
          <w:rFonts w:ascii="Times New Roman" w:hAnsi="Times New Roman"/>
        </w:rPr>
        <w:t>4</w:t>
      </w:r>
      <w:r w:rsidRPr="00634112">
        <w:rPr>
          <w:rFonts w:ascii="Times New Roman" w:hAnsi="Times New Roman"/>
          <w:vertAlign w:val="superscript"/>
        </w:rPr>
        <w:t>th</w:t>
      </w:r>
      <w:proofErr w:type="gramEnd"/>
      <w:r w:rsidRPr="00634112">
        <w:rPr>
          <w:rFonts w:ascii="Times New Roman" w:hAnsi="Times New Roman"/>
        </w:rPr>
        <w:t xml:space="preserve"> Ed., F.A. Davis (ISBN 9780803638488)</w:t>
      </w:r>
    </w:p>
    <w:p w:rsidR="00517313" w:rsidRDefault="00517313" w:rsidP="00517313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not</w:t>
      </w:r>
      <w:proofErr w:type="gramEnd"/>
      <w:r>
        <w:rPr>
          <w:rFonts w:ascii="Times New Roman" w:hAnsi="Times New Roman"/>
        </w:rPr>
        <w:t xml:space="preserve"> mandatory but suggested)</w:t>
      </w:r>
    </w:p>
    <w:p w:rsidR="00517313" w:rsidRPr="00634112" w:rsidRDefault="00517313" w:rsidP="00517313">
      <w:pPr>
        <w:ind w:left="3600" w:hanging="3600"/>
        <w:rPr>
          <w:rFonts w:ascii="Times New Roman" w:hAnsi="Times New Roman"/>
        </w:rPr>
      </w:pPr>
    </w:p>
    <w:p w:rsidR="00517313" w:rsidRDefault="00517313" w:rsidP="00517313">
      <w:pPr>
        <w:rPr>
          <w:rFonts w:ascii="Times New Roman" w:hAnsi="Times New Roman"/>
        </w:rPr>
      </w:pPr>
      <w:r w:rsidRPr="00634112">
        <w:rPr>
          <w:rFonts w:ascii="Times New Roman" w:hAnsi="Times New Roman"/>
        </w:rPr>
        <w:t xml:space="preserve">Halter, </w:t>
      </w:r>
      <w:proofErr w:type="spellStart"/>
      <w:r w:rsidRPr="00634112">
        <w:rPr>
          <w:rFonts w:ascii="Times New Roman" w:hAnsi="Times New Roman"/>
        </w:rPr>
        <w:t>Varcarolis</w:t>
      </w:r>
      <w:proofErr w:type="spellEnd"/>
      <w:r w:rsidRPr="00634112">
        <w:rPr>
          <w:rFonts w:ascii="Times New Roman" w:hAnsi="Times New Roman"/>
        </w:rPr>
        <w:t>, Shoemaker &amp;</w:t>
      </w:r>
      <w:r w:rsidRPr="00634112">
        <w:rPr>
          <w:rFonts w:ascii="Times New Roman" w:hAnsi="Times New Roman"/>
        </w:rPr>
        <w:tab/>
      </w:r>
      <w:r w:rsidRPr="008506BA">
        <w:rPr>
          <w:rFonts w:ascii="Times New Roman" w:hAnsi="Times New Roman"/>
          <w:u w:val="single"/>
        </w:rPr>
        <w:t>Foundations of</w:t>
      </w:r>
      <w:r>
        <w:rPr>
          <w:rFonts w:ascii="Times New Roman" w:hAnsi="Times New Roman"/>
        </w:rPr>
        <w:t xml:space="preserve"> </w:t>
      </w:r>
      <w:r w:rsidRPr="00634112">
        <w:rPr>
          <w:rFonts w:ascii="Times New Roman" w:hAnsi="Times New Roman"/>
          <w:u w:val="single"/>
        </w:rPr>
        <w:t>Psychiatric Mental Health Nursing</w:t>
      </w:r>
      <w:r w:rsidRPr="0063411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8</w:t>
      </w:r>
      <w:r w:rsidRPr="0063411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Ed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</w:t>
      </w:r>
    </w:p>
    <w:p w:rsidR="00517313" w:rsidRDefault="00517313" w:rsidP="00517313">
      <w:pPr>
        <w:rPr>
          <w:rFonts w:ascii="Times New Roman" w:hAnsi="Times New Roman"/>
        </w:rPr>
      </w:pPr>
      <w:r w:rsidRPr="00634112">
        <w:rPr>
          <w:rFonts w:ascii="Times New Roman" w:hAnsi="Times New Roman"/>
        </w:rPr>
        <w:lastRenderedPageBreak/>
        <w:t>Carson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Elsevier </w:t>
      </w:r>
      <w:r w:rsidRPr="00634112">
        <w:rPr>
          <w:rFonts w:ascii="Times New Roman" w:hAnsi="Times New Roman"/>
        </w:rPr>
        <w:t>(ISBN</w:t>
      </w:r>
      <w:r>
        <w:rPr>
          <w:rFonts w:ascii="Times New Roman" w:hAnsi="Times New Roman"/>
        </w:rPr>
        <w:t xml:space="preserve"> 9780323389679</w:t>
      </w:r>
      <w:r w:rsidRPr="00634112">
        <w:rPr>
          <w:rFonts w:ascii="Times New Roman" w:hAnsi="Times New Roman"/>
        </w:rPr>
        <w:t>)</w:t>
      </w:r>
    </w:p>
    <w:p w:rsidR="00517313" w:rsidRDefault="00517313" w:rsidP="00517313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34112">
        <w:rPr>
          <w:rFonts w:ascii="Times New Roman" w:hAnsi="Times New Roman"/>
        </w:rPr>
        <w:tab/>
      </w:r>
    </w:p>
    <w:p w:rsidR="00517313" w:rsidRDefault="00517313" w:rsidP="00517313">
      <w:pPr>
        <w:ind w:left="3600" w:hanging="3600"/>
        <w:rPr>
          <w:rFonts w:ascii="Times New Roman" w:hAnsi="Times New Roman"/>
        </w:rPr>
      </w:pPr>
      <w:r w:rsidRPr="00634112">
        <w:rPr>
          <w:rFonts w:ascii="Times New Roman" w:hAnsi="Times New Roman"/>
        </w:rPr>
        <w:t>Mulholland</w:t>
      </w:r>
      <w:r w:rsidRPr="00634112">
        <w:rPr>
          <w:rFonts w:ascii="Times New Roman" w:hAnsi="Times New Roman"/>
        </w:rPr>
        <w:tab/>
      </w:r>
      <w:r w:rsidRPr="00634112">
        <w:rPr>
          <w:rFonts w:ascii="Times New Roman" w:hAnsi="Times New Roman"/>
          <w:u w:val="single"/>
        </w:rPr>
        <w:t>The Nurse, The Math, The Meds: Drug Calculations using Dimensional Analysis</w:t>
      </w:r>
      <w:r w:rsidRPr="00634112">
        <w:rPr>
          <w:rFonts w:ascii="Times New Roman" w:hAnsi="Times New Roman"/>
        </w:rPr>
        <w:t>, 3</w:t>
      </w:r>
      <w:r w:rsidRPr="00634112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e</w:t>
      </w:r>
      <w:r w:rsidRPr="00634112">
        <w:rPr>
          <w:rFonts w:ascii="Times New Roman" w:hAnsi="Times New Roman"/>
        </w:rPr>
        <w:t>d., Mosby (</w:t>
      </w:r>
      <w:proofErr w:type="gramStart"/>
      <w:r w:rsidRPr="00634112">
        <w:rPr>
          <w:rFonts w:ascii="Times New Roman" w:hAnsi="Times New Roman"/>
        </w:rPr>
        <w:t>ISBN  9780323406475</w:t>
      </w:r>
      <w:proofErr w:type="gramEnd"/>
      <w:r w:rsidRPr="00634112">
        <w:rPr>
          <w:rFonts w:ascii="Times New Roman" w:hAnsi="Times New Roman"/>
        </w:rPr>
        <w:t>)</w:t>
      </w:r>
    </w:p>
    <w:p w:rsidR="00517313" w:rsidRDefault="00517313" w:rsidP="00517313">
      <w:pPr>
        <w:ind w:left="3600" w:hanging="3600"/>
        <w:rPr>
          <w:rFonts w:ascii="Times New Roman" w:hAnsi="Times New Roman"/>
        </w:rPr>
      </w:pPr>
    </w:p>
    <w:p w:rsidR="00517313" w:rsidRPr="00A52F19" w:rsidRDefault="00517313" w:rsidP="00517313">
      <w:pPr>
        <w:ind w:left="3600" w:hanging="36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American Psychological Assn.</w:t>
      </w:r>
      <w:r>
        <w:rPr>
          <w:rFonts w:ascii="Times New Roman" w:hAnsi="Times New Roman"/>
        </w:rPr>
        <w:tab/>
      </w:r>
      <w:r w:rsidRPr="00C27917">
        <w:rPr>
          <w:rFonts w:ascii="Times New Roman" w:hAnsi="Times New Roman"/>
          <w:u w:val="single"/>
        </w:rPr>
        <w:t>Publication Manual of the Am</w:t>
      </w:r>
      <w:r>
        <w:rPr>
          <w:rFonts w:ascii="Times New Roman" w:hAnsi="Times New Roman"/>
          <w:u w:val="single"/>
        </w:rPr>
        <w:t>erican Psychological Association,</w:t>
      </w:r>
      <w:r w:rsidRPr="00C27917">
        <w:rPr>
          <w:rFonts w:ascii="Times New Roman" w:hAnsi="Times New Roman"/>
          <w:sz w:val="16"/>
          <w:szCs w:val="16"/>
        </w:rPr>
        <w:t xml:space="preserve"> </w:t>
      </w:r>
      <w:r w:rsidRPr="00C27917">
        <w:rPr>
          <w:rFonts w:ascii="Times New Roman" w:hAnsi="Times New Roman"/>
          <w:shd w:val="clear" w:color="auto" w:fill="FFFFFF"/>
        </w:rPr>
        <w:t>6</w:t>
      </w:r>
      <w:r w:rsidRPr="00C27917">
        <w:rPr>
          <w:rFonts w:ascii="Times New Roman" w:hAnsi="Times New Roman"/>
          <w:shd w:val="clear" w:color="auto" w:fill="FFFFFF"/>
          <w:vertAlign w:val="superscript"/>
        </w:rPr>
        <w:t>th</w:t>
      </w:r>
      <w:r w:rsidRPr="00C27917"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e</w:t>
      </w:r>
      <w:r w:rsidRPr="00C27917">
        <w:rPr>
          <w:rFonts w:ascii="Times New Roman" w:hAnsi="Times New Roman"/>
          <w:shd w:val="clear" w:color="auto" w:fill="FFFFFF"/>
        </w:rPr>
        <w:t>d. (ISBN #9781433805615)</w:t>
      </w:r>
    </w:p>
    <w:p w:rsidR="00517313" w:rsidRPr="00634112" w:rsidRDefault="00517313" w:rsidP="00517313">
      <w:pPr>
        <w:ind w:left="3600" w:hanging="3600"/>
        <w:rPr>
          <w:rFonts w:ascii="Times New Roman" w:hAnsi="Times New Roman"/>
        </w:rPr>
      </w:pPr>
    </w:p>
    <w:p w:rsidR="00517313" w:rsidRPr="00634112" w:rsidRDefault="00517313" w:rsidP="00517313">
      <w:pPr>
        <w:rPr>
          <w:rFonts w:ascii="Times New Roman" w:hAnsi="Times New Roman"/>
        </w:rPr>
      </w:pPr>
      <w:r w:rsidRPr="00634112">
        <w:rPr>
          <w:rFonts w:ascii="Times New Roman" w:hAnsi="Times New Roman"/>
        </w:rPr>
        <w:t xml:space="preserve">Ackley &amp; </w:t>
      </w:r>
      <w:proofErr w:type="spellStart"/>
      <w:r w:rsidRPr="00634112">
        <w:rPr>
          <w:rFonts w:ascii="Times New Roman" w:hAnsi="Times New Roman"/>
        </w:rPr>
        <w:t>Ladwig</w:t>
      </w:r>
      <w:proofErr w:type="spellEnd"/>
      <w:r w:rsidRPr="00634112">
        <w:rPr>
          <w:rFonts w:ascii="Times New Roman" w:hAnsi="Times New Roman"/>
        </w:rPr>
        <w:tab/>
      </w:r>
      <w:r w:rsidRPr="00634112">
        <w:rPr>
          <w:rFonts w:ascii="Times New Roman" w:hAnsi="Times New Roman"/>
        </w:rPr>
        <w:tab/>
      </w:r>
      <w:r w:rsidRPr="00634112">
        <w:rPr>
          <w:rFonts w:ascii="Times New Roman" w:hAnsi="Times New Roman"/>
        </w:rPr>
        <w:tab/>
      </w:r>
      <w:r w:rsidRPr="00634112">
        <w:rPr>
          <w:rFonts w:ascii="Times New Roman" w:hAnsi="Times New Roman"/>
          <w:u w:val="single"/>
        </w:rPr>
        <w:t>Nursing Diagnosis Handbook,</w:t>
      </w:r>
      <w:r w:rsidRPr="00634112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1</w:t>
      </w:r>
      <w:r w:rsidRPr="00634112">
        <w:rPr>
          <w:rFonts w:ascii="Times New Roman" w:hAnsi="Times New Roman"/>
          <w:vertAlign w:val="superscript"/>
        </w:rPr>
        <w:t>th</w:t>
      </w:r>
      <w:r w:rsidRPr="00634112">
        <w:rPr>
          <w:rFonts w:ascii="Times New Roman" w:hAnsi="Times New Roman"/>
        </w:rPr>
        <w:t xml:space="preserve"> Ed., Mosby</w:t>
      </w:r>
    </w:p>
    <w:p w:rsidR="00517313" w:rsidRDefault="00517313" w:rsidP="00517313">
      <w:pPr>
        <w:rPr>
          <w:rFonts w:ascii="Times New Roman" w:hAnsi="Times New Roman"/>
        </w:rPr>
      </w:pPr>
      <w:r w:rsidRPr="00634112">
        <w:rPr>
          <w:rFonts w:ascii="Times New Roman" w:hAnsi="Times New Roman"/>
        </w:rPr>
        <w:t xml:space="preserve">                                                             </w:t>
      </w:r>
      <w:r w:rsidRPr="000F3873">
        <w:rPr>
          <w:rFonts w:ascii="Times New Roman" w:hAnsi="Times New Roman"/>
        </w:rPr>
        <w:t>(</w:t>
      </w:r>
      <w:proofErr w:type="gramStart"/>
      <w:r w:rsidRPr="000F3873">
        <w:rPr>
          <w:rFonts w:ascii="Times New Roman" w:hAnsi="Times New Roman"/>
        </w:rPr>
        <w:t>ISBN  978</w:t>
      </w:r>
      <w:r>
        <w:rPr>
          <w:rFonts w:ascii="Times New Roman" w:hAnsi="Times New Roman"/>
        </w:rPr>
        <w:t>0323322249</w:t>
      </w:r>
      <w:proofErr w:type="gramEnd"/>
      <w:r>
        <w:rPr>
          <w:rFonts w:ascii="Times New Roman" w:hAnsi="Times New Roman"/>
        </w:rPr>
        <w:t>)</w:t>
      </w:r>
    </w:p>
    <w:p w:rsidR="00517313" w:rsidRPr="003C214C" w:rsidRDefault="00517313" w:rsidP="00517313">
      <w:pPr>
        <w:rPr>
          <w:rFonts w:ascii="Times New Roman" w:hAnsi="Times New Roman"/>
        </w:rPr>
      </w:pPr>
    </w:p>
    <w:p w:rsidR="00517313" w:rsidRPr="00634112" w:rsidRDefault="00517313" w:rsidP="00517313">
      <w:pPr>
        <w:tabs>
          <w:tab w:val="left" w:pos="6030"/>
        </w:tabs>
        <w:spacing w:after="120"/>
        <w:ind w:left="5850" w:hanging="5850"/>
        <w:rPr>
          <w:rFonts w:ascii="Times New Roman" w:hAnsi="Times New Roman"/>
        </w:rPr>
      </w:pPr>
      <w:r w:rsidRPr="00634112">
        <w:rPr>
          <w:rFonts w:ascii="Times New Roman" w:hAnsi="Times New Roman"/>
          <w:b/>
          <w:color w:val="FF0000"/>
        </w:rPr>
        <w:t>These two books are</w:t>
      </w:r>
      <w:r>
        <w:rPr>
          <w:rFonts w:ascii="Times New Roman" w:hAnsi="Times New Roman"/>
          <w:b/>
          <w:color w:val="FF0000"/>
        </w:rPr>
        <w:t xml:space="preserve"> available for free on </w:t>
      </w:r>
      <w:proofErr w:type="spellStart"/>
      <w:r>
        <w:rPr>
          <w:rFonts w:ascii="Times New Roman" w:hAnsi="Times New Roman"/>
          <w:b/>
          <w:color w:val="FF0000"/>
        </w:rPr>
        <w:t>Stat</w:t>
      </w:r>
      <w:proofErr w:type="gramStart"/>
      <w:r>
        <w:rPr>
          <w:rFonts w:ascii="Times New Roman" w:hAnsi="Times New Roman"/>
          <w:b/>
          <w:color w:val="FF0000"/>
        </w:rPr>
        <w:t>!Ref</w:t>
      </w:r>
      <w:proofErr w:type="spellEnd"/>
      <w:proofErr w:type="gramEnd"/>
      <w:r>
        <w:rPr>
          <w:rFonts w:ascii="Times New Roman" w:hAnsi="Times New Roman"/>
          <w:b/>
          <w:color w:val="FF0000"/>
        </w:rPr>
        <w:t xml:space="preserve"> via the Library website</w:t>
      </w:r>
      <w:r w:rsidRPr="00634112">
        <w:rPr>
          <w:rFonts w:ascii="Times New Roman" w:hAnsi="Times New Roman"/>
          <w:b/>
        </w:rPr>
        <w:t xml:space="preserve"> </w:t>
      </w:r>
    </w:p>
    <w:p w:rsidR="00517313" w:rsidRDefault="00517313" w:rsidP="00517313">
      <w:pPr>
        <w:ind w:left="90" w:hanging="18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1.Van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Leeuwen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34112">
        <w:rPr>
          <w:rFonts w:ascii="Times New Roman" w:hAnsi="Times New Roman"/>
          <w:u w:val="single"/>
        </w:rPr>
        <w:t xml:space="preserve">Davis’s Comprehensive Handbook of Lab. &amp; Diagnostic </w:t>
      </w:r>
    </w:p>
    <w:p w:rsidR="00517313" w:rsidRDefault="00517313" w:rsidP="00517313">
      <w:pPr>
        <w:ind w:left="3600" w:hanging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  <w:proofErr w:type="spellStart"/>
      <w:r w:rsidRPr="00634112">
        <w:rPr>
          <w:rFonts w:ascii="Times New Roman" w:hAnsi="Times New Roman"/>
        </w:rPr>
        <w:t>Poelhu</w:t>
      </w:r>
      <w:r>
        <w:rPr>
          <w:rFonts w:ascii="Times New Roman" w:hAnsi="Times New Roman"/>
        </w:rPr>
        <w:t>sis-Leth</w:t>
      </w:r>
      <w:proofErr w:type="spellEnd"/>
      <w:r>
        <w:rPr>
          <w:rFonts w:ascii="Times New Roman" w:hAnsi="Times New Roman"/>
        </w:rPr>
        <w:t xml:space="preserve"> &amp; </w:t>
      </w:r>
      <w:proofErr w:type="spellStart"/>
      <w:r w:rsidRPr="006F289F">
        <w:rPr>
          <w:rFonts w:ascii="Times New Roman" w:hAnsi="Times New Roman"/>
        </w:rPr>
        <w:t>Bladh</w:t>
      </w:r>
      <w:proofErr w:type="spellEnd"/>
      <w:r w:rsidRPr="006F289F">
        <w:rPr>
          <w:rFonts w:ascii="Times New Roman" w:hAnsi="Times New Roman"/>
        </w:rPr>
        <w:t xml:space="preserve"> </w:t>
      </w:r>
      <w:r w:rsidRPr="006F289F">
        <w:rPr>
          <w:rFonts w:ascii="Times New Roman" w:hAnsi="Times New Roman"/>
        </w:rPr>
        <w:tab/>
      </w:r>
      <w:r w:rsidRPr="00634112">
        <w:rPr>
          <w:rFonts w:ascii="Times New Roman" w:hAnsi="Times New Roman"/>
          <w:u w:val="single"/>
        </w:rPr>
        <w:t xml:space="preserve">Tests </w:t>
      </w:r>
      <w:r>
        <w:rPr>
          <w:rFonts w:ascii="Times New Roman" w:hAnsi="Times New Roman"/>
          <w:u w:val="single"/>
        </w:rPr>
        <w:t>w/N</w:t>
      </w:r>
      <w:r w:rsidRPr="00634112">
        <w:rPr>
          <w:rFonts w:ascii="Times New Roman" w:hAnsi="Times New Roman"/>
          <w:u w:val="single"/>
        </w:rPr>
        <w:t>ursing Implications</w:t>
      </w:r>
      <w:r w:rsidRPr="00634112"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7</w:t>
      </w:r>
      <w:r w:rsidRPr="00634112">
        <w:rPr>
          <w:rFonts w:ascii="Times New Roman" w:hAnsi="Times New Roman"/>
          <w:vertAlign w:val="superscript"/>
        </w:rPr>
        <w:t>th</w:t>
      </w:r>
      <w:proofErr w:type="gramEnd"/>
      <w:r w:rsidRPr="00634112">
        <w:rPr>
          <w:rFonts w:ascii="Times New Roman" w:hAnsi="Times New Roman"/>
          <w:b/>
        </w:rPr>
        <w:t xml:space="preserve"> </w:t>
      </w:r>
      <w:r w:rsidRPr="00634112">
        <w:rPr>
          <w:rFonts w:ascii="Times New Roman" w:hAnsi="Times New Roman"/>
        </w:rPr>
        <w:t xml:space="preserve">Ed., F.A. Davis </w:t>
      </w:r>
      <w:r w:rsidRPr="005D043B">
        <w:rPr>
          <w:rFonts w:ascii="Times New Roman" w:hAnsi="Times New Roman"/>
          <w:sz w:val="22"/>
          <w:szCs w:val="22"/>
        </w:rPr>
        <w:t>(ISBN: 9780803644052)</w:t>
      </w:r>
    </w:p>
    <w:p w:rsidR="00517313" w:rsidRPr="00634112" w:rsidRDefault="00517313" w:rsidP="00517313">
      <w:pPr>
        <w:ind w:left="3600" w:hanging="3600"/>
        <w:rPr>
          <w:rFonts w:ascii="Times New Roman" w:hAnsi="Times New Roman"/>
        </w:rPr>
      </w:pPr>
    </w:p>
    <w:p w:rsidR="00517313" w:rsidRPr="006F289F" w:rsidRDefault="00517313" w:rsidP="00517313">
      <w:pPr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Deglin</w:t>
      </w:r>
      <w:proofErr w:type="spellEnd"/>
      <w:r>
        <w:rPr>
          <w:rFonts w:ascii="Times New Roman" w:hAnsi="Times New Roman"/>
        </w:rPr>
        <w:t xml:space="preserve"> &amp; Vallerand</w:t>
      </w:r>
      <w:r>
        <w:rPr>
          <w:rFonts w:ascii="Times New Roman" w:hAnsi="Times New Roman"/>
        </w:rPr>
        <w:tab/>
      </w:r>
      <w:r w:rsidRPr="00634112">
        <w:rPr>
          <w:rFonts w:ascii="Times New Roman" w:hAnsi="Times New Roman"/>
          <w:u w:val="single"/>
        </w:rPr>
        <w:t>Davis’s Drug Guide for Nurses w/CD ROM</w:t>
      </w:r>
      <w:r>
        <w:rPr>
          <w:rFonts w:ascii="Times New Roman" w:hAnsi="Times New Roman"/>
        </w:rPr>
        <w:t>, 15</w:t>
      </w:r>
      <w:r w:rsidRPr="00634112">
        <w:rPr>
          <w:rFonts w:ascii="Times New Roman" w:hAnsi="Times New Roman"/>
          <w:vertAlign w:val="superscript"/>
        </w:rPr>
        <w:t>th</w:t>
      </w:r>
      <w:r w:rsidRPr="00634112">
        <w:rPr>
          <w:rFonts w:ascii="Times New Roman" w:hAnsi="Times New Roman"/>
        </w:rPr>
        <w:t xml:space="preserve"> Ed., F.A. Davis</w:t>
      </w:r>
      <w:r>
        <w:rPr>
          <w:rFonts w:ascii="Times New Roman" w:hAnsi="Times New Roman"/>
        </w:rPr>
        <w:t xml:space="preserve"> </w:t>
      </w:r>
      <w:r w:rsidRPr="005D043B">
        <w:rPr>
          <w:rFonts w:ascii="Times New Roman" w:hAnsi="Times New Roman"/>
          <w:sz w:val="22"/>
          <w:szCs w:val="22"/>
        </w:rPr>
        <w:t>(ISBN: 97808036</w:t>
      </w:r>
      <w:r>
        <w:rPr>
          <w:rFonts w:ascii="Times New Roman" w:hAnsi="Times New Roman"/>
          <w:sz w:val="22"/>
          <w:szCs w:val="22"/>
        </w:rPr>
        <w:t>57052</w:t>
      </w:r>
      <w:r w:rsidRPr="005D043B">
        <w:rPr>
          <w:rFonts w:ascii="Times New Roman" w:hAnsi="Times New Roman"/>
          <w:sz w:val="22"/>
          <w:szCs w:val="22"/>
        </w:rPr>
        <w:t>)</w:t>
      </w:r>
    </w:p>
    <w:p w:rsidR="00517313" w:rsidRDefault="00517313" w:rsidP="00517313">
      <w:pPr>
        <w:rPr>
          <w:rFonts w:ascii="Times New Roman" w:hAnsi="Times New Roman"/>
          <w:shd w:val="clear" w:color="auto" w:fill="FFFFFF"/>
        </w:rPr>
      </w:pPr>
    </w:p>
    <w:p w:rsidR="00517313" w:rsidRDefault="00517313" w:rsidP="00517313">
      <w:pPr>
        <w:rPr>
          <w:rFonts w:ascii="Times New Roman" w:hAnsi="Times New Roman"/>
          <w:shd w:val="clear" w:color="auto" w:fill="FFFFFF"/>
        </w:rPr>
      </w:pPr>
    </w:p>
    <w:p w:rsidR="00517313" w:rsidRPr="000F018B" w:rsidRDefault="00517313" w:rsidP="00517313">
      <w:pPr>
        <w:rPr>
          <w:rFonts w:ascii="Times New Roman" w:hAnsi="Times New Roman"/>
          <w:b/>
          <w:i/>
          <w:sz w:val="28"/>
          <w:szCs w:val="28"/>
        </w:rPr>
      </w:pPr>
      <w:r w:rsidRPr="000F018B">
        <w:rPr>
          <w:rFonts w:ascii="Times New Roman" w:hAnsi="Times New Roman"/>
          <w:b/>
          <w:i/>
          <w:sz w:val="28"/>
          <w:szCs w:val="28"/>
        </w:rPr>
        <w:t xml:space="preserve">Students:  Please check </w:t>
      </w:r>
      <w:proofErr w:type="spellStart"/>
      <w:r w:rsidRPr="000F018B">
        <w:rPr>
          <w:rFonts w:ascii="Times New Roman" w:hAnsi="Times New Roman"/>
          <w:b/>
          <w:i/>
          <w:sz w:val="28"/>
          <w:szCs w:val="28"/>
        </w:rPr>
        <w:t>Stat</w:t>
      </w:r>
      <w:proofErr w:type="gramStart"/>
      <w:r w:rsidRPr="000F018B">
        <w:rPr>
          <w:rFonts w:ascii="Times New Roman" w:hAnsi="Times New Roman"/>
          <w:b/>
          <w:i/>
          <w:sz w:val="28"/>
          <w:szCs w:val="28"/>
        </w:rPr>
        <w:t>!Ref</w:t>
      </w:r>
      <w:proofErr w:type="spellEnd"/>
      <w:proofErr w:type="gramEnd"/>
      <w:r w:rsidRPr="000F018B">
        <w:rPr>
          <w:rFonts w:ascii="Times New Roman" w:hAnsi="Times New Roman"/>
          <w:b/>
          <w:i/>
          <w:sz w:val="28"/>
          <w:szCs w:val="28"/>
        </w:rPr>
        <w:t xml:space="preserve"> on library web</w:t>
      </w:r>
      <w:r>
        <w:rPr>
          <w:rFonts w:ascii="Times New Roman" w:hAnsi="Times New Roman"/>
          <w:b/>
          <w:i/>
          <w:sz w:val="28"/>
          <w:szCs w:val="28"/>
        </w:rPr>
        <w:t xml:space="preserve">site before purchasing additional </w:t>
      </w:r>
      <w:r w:rsidRPr="000F018B">
        <w:rPr>
          <w:rFonts w:ascii="Times New Roman" w:hAnsi="Times New Roman"/>
          <w:b/>
          <w:i/>
          <w:sz w:val="28"/>
          <w:szCs w:val="28"/>
        </w:rPr>
        <w:t xml:space="preserve">books—there are books that may be available to you electronically through the library website.  Please keep in mind these are subject to availability, and </w:t>
      </w:r>
      <w:proofErr w:type="gramStart"/>
      <w:r w:rsidRPr="000F018B">
        <w:rPr>
          <w:rFonts w:ascii="Times New Roman" w:hAnsi="Times New Roman"/>
          <w:b/>
          <w:i/>
          <w:sz w:val="28"/>
          <w:szCs w:val="28"/>
        </w:rPr>
        <w:t>are not guaranteed</w:t>
      </w:r>
      <w:proofErr w:type="gramEnd"/>
      <w:r w:rsidRPr="000F018B">
        <w:rPr>
          <w:rFonts w:ascii="Times New Roman" w:hAnsi="Times New Roman"/>
          <w:b/>
          <w:i/>
          <w:sz w:val="28"/>
          <w:szCs w:val="28"/>
        </w:rPr>
        <w:t xml:space="preserve"> access during your nursing courses.</w:t>
      </w:r>
    </w:p>
    <w:p w:rsidR="0051731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0"/>
        <w:jc w:val="both"/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0"/>
        <w:jc w:val="both"/>
        <w:rPr>
          <w:rFonts w:ascii="Times New Roman" w:hAnsi="Times New Roman"/>
          <w:sz w:val="22"/>
          <w:szCs w:val="22"/>
        </w:rPr>
      </w:pPr>
    </w:p>
    <w:p w:rsidR="00517313" w:rsidRPr="0082215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8"/>
          <w:szCs w:val="28"/>
        </w:rPr>
      </w:pPr>
      <w:r w:rsidRPr="00822153">
        <w:rPr>
          <w:rFonts w:ascii="Times New Roman" w:hAnsi="Times New Roman"/>
          <w:b/>
          <w:sz w:val="28"/>
          <w:szCs w:val="28"/>
        </w:rPr>
        <w:t>Chronology of study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731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2"/>
          <w:szCs w:val="22"/>
        </w:rPr>
      </w:pPr>
    </w:p>
    <w:p w:rsidR="00517313" w:rsidRPr="00EA010F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Week 1 </w:t>
      </w:r>
    </w:p>
    <w:p w:rsidR="00517313" w:rsidRPr="00EA010F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2"/>
          <w:szCs w:val="22"/>
          <w:u w:val="single"/>
        </w:rPr>
      </w:pPr>
      <w:r w:rsidRPr="00EA010F">
        <w:rPr>
          <w:rFonts w:ascii="Times New Roman" w:hAnsi="Times New Roman"/>
          <w:b/>
          <w:sz w:val="22"/>
          <w:szCs w:val="22"/>
          <w:u w:val="single"/>
        </w:rPr>
        <w:t>PERSPECTIVES OF MEDICAL-SURGICAL NURSING</w:t>
      </w:r>
      <w:r w:rsidRPr="00EA010F">
        <w:rPr>
          <w:rFonts w:ascii="Times New Roman" w:hAnsi="Times New Roman"/>
          <w:b/>
          <w:sz w:val="22"/>
          <w:szCs w:val="22"/>
        </w:rPr>
        <w:t xml:space="preserve">   </w:t>
      </w:r>
    </w:p>
    <w:p w:rsidR="00517313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2"/>
          <w:szCs w:val="22"/>
          <w:u w:val="single"/>
        </w:rPr>
      </w:pPr>
      <w:r w:rsidRPr="00EA010F">
        <w:rPr>
          <w:rFonts w:ascii="Times New Roman" w:hAnsi="Times New Roman"/>
          <w:b/>
          <w:sz w:val="22"/>
          <w:szCs w:val="22"/>
          <w:u w:val="single"/>
        </w:rPr>
        <w:t>GROWTH AND DEVELOPMENT OF THE MIDDLE ADULT</w:t>
      </w:r>
      <w:r>
        <w:rPr>
          <w:rFonts w:ascii="Times New Roman" w:hAnsi="Times New Roman"/>
          <w:b/>
          <w:sz w:val="22"/>
          <w:szCs w:val="22"/>
          <w:u w:val="single"/>
        </w:rPr>
        <w:t>, ALTERATION IN SELF-ESTEEM, NEEDS OF A CLIENT WITH A SUBSTANCE ABUSE DISORDER</w:t>
      </w:r>
    </w:p>
    <w:p w:rsidR="00517313" w:rsidRPr="00EA010F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2"/>
          <w:szCs w:val="22"/>
        </w:rPr>
      </w:pPr>
    </w:p>
    <w:p w:rsidR="00517313" w:rsidRPr="00BF18D5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b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</w:t>
      </w:r>
      <w:r w:rsidRPr="00BF18D5">
        <w:rPr>
          <w:rFonts w:ascii="Times New Roman" w:hAnsi="Times New Roman"/>
          <w:b/>
          <w:sz w:val="22"/>
          <w:szCs w:val="22"/>
        </w:rPr>
        <w:t>Readings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517313" w:rsidRDefault="00517313" w:rsidP="005173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Hinkle &amp; Cheever </w:t>
      </w:r>
    </w:p>
    <w:p w:rsidR="00517313" w:rsidRDefault="00517313" w:rsidP="00517313">
      <w:pPr>
        <w:ind w:left="216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Chapter 1</w:t>
      </w:r>
      <w:r w:rsidRPr="00A300E8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Health Care Delivery and Evidence-Based Nursing Practice)</w:t>
      </w:r>
    </w:p>
    <w:p w:rsidR="00517313" w:rsidRDefault="00517313" w:rsidP="00517313">
      <w:pPr>
        <w:ind w:left="216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Chapter 2 (read p. </w:t>
      </w:r>
      <w:proofErr w:type="gramStart"/>
      <w:r>
        <w:rPr>
          <w:rFonts w:ascii="Times New Roman" w:hAnsi="Times New Roman"/>
          <w:sz w:val="22"/>
          <w:szCs w:val="22"/>
        </w:rPr>
        <w:t>19:</w:t>
      </w:r>
      <w:proofErr w:type="gramEnd"/>
      <w:r>
        <w:rPr>
          <w:rFonts w:ascii="Times New Roman" w:hAnsi="Times New Roman"/>
          <w:sz w:val="22"/>
          <w:szCs w:val="22"/>
        </w:rPr>
        <w:t xml:space="preserve"> Levels of Prevention)</w:t>
      </w:r>
    </w:p>
    <w:p w:rsidR="00517313" w:rsidRDefault="00517313" w:rsidP="00517313">
      <w:pPr>
        <w:ind w:left="216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</w:t>
      </w:r>
      <w:r w:rsidRPr="00A300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Chapter 3</w:t>
      </w:r>
      <w:r w:rsidRPr="00A300E8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Critical Thinking, Ethical Decision and Nursing Process)</w:t>
      </w:r>
    </w:p>
    <w:p w:rsidR="00517313" w:rsidRDefault="00517313" w:rsidP="00517313">
      <w:pPr>
        <w:ind w:left="216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</w:t>
      </w:r>
      <w:r w:rsidRPr="00643903">
        <w:rPr>
          <w:rFonts w:ascii="Times New Roman" w:hAnsi="Times New Roman"/>
          <w:sz w:val="22"/>
          <w:szCs w:val="22"/>
        </w:rPr>
        <w:t>Chapter 4</w:t>
      </w:r>
      <w:r>
        <w:rPr>
          <w:rFonts w:ascii="Times New Roman" w:hAnsi="Times New Roman"/>
          <w:sz w:val="22"/>
          <w:szCs w:val="22"/>
        </w:rPr>
        <w:t xml:space="preserve"> (Health Education and Health Promotion)</w:t>
      </w:r>
    </w:p>
    <w:p w:rsidR="00517313" w:rsidRDefault="00517313" w:rsidP="00517313">
      <w:pPr>
        <w:ind w:left="216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</w:t>
      </w:r>
      <w:r w:rsidRPr="00C12CF5">
        <w:rPr>
          <w:rFonts w:ascii="Times New Roman" w:hAnsi="Times New Roman"/>
          <w:sz w:val="22"/>
          <w:szCs w:val="22"/>
        </w:rPr>
        <w:t>Chapter 5</w:t>
      </w:r>
      <w:r>
        <w:rPr>
          <w:rFonts w:ascii="Times New Roman" w:hAnsi="Times New Roman"/>
          <w:sz w:val="22"/>
          <w:szCs w:val="22"/>
        </w:rPr>
        <w:t xml:space="preserve"> </w:t>
      </w:r>
      <w:r w:rsidRPr="00C12CF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read </w:t>
      </w:r>
      <w:r w:rsidRPr="00C12CF5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p. 66-</w:t>
      </w:r>
      <w:proofErr w:type="gramStart"/>
      <w:r>
        <w:rPr>
          <w:rFonts w:ascii="Times New Roman" w:hAnsi="Times New Roman"/>
          <w:sz w:val="22"/>
          <w:szCs w:val="22"/>
        </w:rPr>
        <w:t>69:</w:t>
      </w:r>
      <w:proofErr w:type="gramEnd"/>
      <w:r>
        <w:rPr>
          <w:rFonts w:ascii="Times New Roman" w:hAnsi="Times New Roman"/>
          <w:sz w:val="22"/>
          <w:szCs w:val="22"/>
        </w:rPr>
        <w:t xml:space="preserve"> Patient Profile)</w:t>
      </w:r>
    </w:p>
    <w:p w:rsidR="00517313" w:rsidRDefault="00517313" w:rsidP="00517313">
      <w:pPr>
        <w:ind w:left="216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</w:t>
      </w:r>
      <w:r w:rsidRPr="00643903">
        <w:rPr>
          <w:rFonts w:ascii="Times New Roman" w:hAnsi="Times New Roman"/>
          <w:sz w:val="22"/>
          <w:szCs w:val="22"/>
        </w:rPr>
        <w:t>Chapter 6</w:t>
      </w:r>
      <w:r>
        <w:rPr>
          <w:rFonts w:ascii="Times New Roman" w:hAnsi="Times New Roman"/>
          <w:sz w:val="22"/>
          <w:szCs w:val="22"/>
        </w:rPr>
        <w:t xml:space="preserve"> (Individual and Family Homeostasis, S</w:t>
      </w:r>
      <w:r w:rsidRPr="00643903">
        <w:rPr>
          <w:rFonts w:ascii="Times New Roman" w:hAnsi="Times New Roman"/>
          <w:sz w:val="22"/>
          <w:szCs w:val="22"/>
        </w:rPr>
        <w:t>tress</w:t>
      </w:r>
      <w:r>
        <w:rPr>
          <w:rFonts w:ascii="Times New Roman" w:hAnsi="Times New Roman"/>
          <w:sz w:val="22"/>
          <w:szCs w:val="22"/>
        </w:rPr>
        <w:t xml:space="preserve"> </w:t>
      </w:r>
      <w:r w:rsidRPr="00643903"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z w:val="22"/>
          <w:szCs w:val="22"/>
        </w:rPr>
        <w:t xml:space="preserve">Adaptation) </w:t>
      </w:r>
    </w:p>
    <w:p w:rsidR="00517313" w:rsidRDefault="00517313" w:rsidP="00517313">
      <w:pPr>
        <w:ind w:left="216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Chapter 7 (Transcultural Nursing)</w:t>
      </w:r>
    </w:p>
    <w:p w:rsidR="00517313" w:rsidRDefault="00517313" w:rsidP="00517313">
      <w:pPr>
        <w:ind w:left="216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Chapter 9 (Chronic Illness and Disability)</w:t>
      </w:r>
    </w:p>
    <w:p w:rsidR="00517313" w:rsidRPr="00A300E8" w:rsidRDefault="00517313" w:rsidP="00517313">
      <w:pPr>
        <w:ind w:left="216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</w:t>
      </w:r>
      <w:r w:rsidRPr="002C5812">
        <w:rPr>
          <w:rFonts w:ascii="Times New Roman" w:hAnsi="Times New Roman"/>
          <w:sz w:val="22"/>
          <w:szCs w:val="22"/>
        </w:rPr>
        <w:t>Chapter 72</w:t>
      </w:r>
      <w:r>
        <w:rPr>
          <w:rFonts w:ascii="Times New Roman" w:hAnsi="Times New Roman"/>
          <w:sz w:val="22"/>
          <w:szCs w:val="22"/>
        </w:rPr>
        <w:t xml:space="preserve"> (read </w:t>
      </w:r>
      <w:r w:rsidRPr="002C5812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. 2180-</w:t>
      </w:r>
      <w:proofErr w:type="gramStart"/>
      <w:r>
        <w:rPr>
          <w:rFonts w:ascii="Times New Roman" w:hAnsi="Times New Roman"/>
          <w:sz w:val="22"/>
          <w:szCs w:val="22"/>
        </w:rPr>
        <w:t>2186:</w:t>
      </w:r>
      <w:proofErr w:type="gramEnd"/>
      <w:r>
        <w:rPr>
          <w:rFonts w:ascii="Times New Roman" w:hAnsi="Times New Roman"/>
          <w:sz w:val="22"/>
          <w:szCs w:val="22"/>
        </w:rPr>
        <w:t xml:space="preserve"> Substance Abuse)</w:t>
      </w:r>
    </w:p>
    <w:p w:rsidR="00517313" w:rsidRPr="00A300E8" w:rsidRDefault="00517313" w:rsidP="00517313">
      <w:pPr>
        <w:rPr>
          <w:rFonts w:ascii="Times New Roman" w:hAnsi="Times New Roman"/>
          <w:sz w:val="22"/>
          <w:szCs w:val="22"/>
        </w:rPr>
      </w:pPr>
    </w:p>
    <w:p w:rsidR="00517313" w:rsidRPr="00C428EE" w:rsidRDefault="00517313" w:rsidP="00517313">
      <w:pPr>
        <w:rPr>
          <w:rFonts w:ascii="Times New Roman" w:hAnsi="Times New Roman"/>
          <w:sz w:val="22"/>
          <w:szCs w:val="22"/>
        </w:rPr>
      </w:pPr>
      <w:proofErr w:type="spellStart"/>
      <w:r w:rsidRPr="001249A6">
        <w:rPr>
          <w:rFonts w:ascii="Times New Roman" w:hAnsi="Times New Roman"/>
          <w:sz w:val="22"/>
          <w:szCs w:val="22"/>
        </w:rPr>
        <w:t>Zerwekh</w:t>
      </w:r>
      <w:proofErr w:type="spellEnd"/>
      <w:r w:rsidRPr="001249A6"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 w:rsidRPr="001249A6">
        <w:rPr>
          <w:rFonts w:ascii="Times New Roman" w:hAnsi="Times New Roman"/>
          <w:sz w:val="22"/>
          <w:szCs w:val="22"/>
        </w:rPr>
        <w:t>Garneau</w:t>
      </w:r>
      <w:proofErr w:type="spellEnd"/>
      <w:r w:rsidRPr="001249A6">
        <w:rPr>
          <w:rFonts w:ascii="Times New Roman" w:hAnsi="Times New Roman"/>
          <w:sz w:val="22"/>
          <w:szCs w:val="22"/>
        </w:rPr>
        <w:tab/>
        <w:t xml:space="preserve">   Chapter 14, Chapter 19, </w:t>
      </w:r>
      <w:r>
        <w:rPr>
          <w:rFonts w:ascii="Times New Roman" w:hAnsi="Times New Roman"/>
          <w:sz w:val="22"/>
          <w:szCs w:val="22"/>
        </w:rPr>
        <w:t xml:space="preserve">Chapter 21, </w:t>
      </w:r>
      <w:r w:rsidRPr="001249A6">
        <w:rPr>
          <w:rFonts w:ascii="Times New Roman" w:hAnsi="Times New Roman"/>
          <w:sz w:val="22"/>
          <w:szCs w:val="22"/>
        </w:rPr>
        <w:t>Chapter 22</w:t>
      </w:r>
    </w:p>
    <w:p w:rsidR="00517313" w:rsidRPr="00C428EE" w:rsidRDefault="00517313" w:rsidP="00517313">
      <w:pPr>
        <w:ind w:left="1440" w:hanging="720"/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Wilkinson &amp; </w:t>
      </w:r>
      <w:proofErr w:type="spellStart"/>
      <w:r>
        <w:rPr>
          <w:rFonts w:ascii="Times New Roman" w:hAnsi="Times New Roman"/>
          <w:sz w:val="22"/>
          <w:szCs w:val="22"/>
        </w:rPr>
        <w:t>Treas</w:t>
      </w:r>
      <w:proofErr w:type="spellEnd"/>
    </w:p>
    <w:p w:rsidR="00517313" w:rsidRPr="00C428EE" w:rsidRDefault="00517313" w:rsidP="005173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Volume 1</w:t>
      </w:r>
      <w:r>
        <w:rPr>
          <w:rFonts w:ascii="Times New Roman" w:hAnsi="Times New Roman"/>
          <w:sz w:val="22"/>
          <w:szCs w:val="22"/>
        </w:rPr>
        <w:tab/>
      </w:r>
      <w:r w:rsidRPr="00C428EE">
        <w:rPr>
          <w:rFonts w:ascii="Times New Roman" w:hAnsi="Times New Roman"/>
          <w:sz w:val="22"/>
          <w:szCs w:val="22"/>
        </w:rPr>
        <w:t xml:space="preserve"> </w:t>
      </w:r>
      <w:r w:rsidRPr="00C428EE">
        <w:rPr>
          <w:rFonts w:ascii="Times New Roman" w:hAnsi="Times New Roman"/>
          <w:sz w:val="22"/>
          <w:szCs w:val="22"/>
        </w:rPr>
        <w:tab/>
        <w:t xml:space="preserve">    </w:t>
      </w:r>
      <w:r>
        <w:rPr>
          <w:rFonts w:ascii="Times New Roman" w:hAnsi="Times New Roman"/>
          <w:sz w:val="22"/>
          <w:szCs w:val="22"/>
        </w:rPr>
        <w:t>Review: Chapter 9 (Erikson p 168-169 &amp;196-200); Chapter 12 (Stress</w:t>
      </w:r>
      <w:r w:rsidRPr="00C428EE">
        <w:rPr>
          <w:rFonts w:ascii="Times New Roman" w:hAnsi="Times New Roman"/>
          <w:sz w:val="22"/>
          <w:szCs w:val="22"/>
        </w:rPr>
        <w:t xml:space="preserve">); Chapter </w:t>
      </w:r>
      <w:r>
        <w:rPr>
          <w:rFonts w:ascii="Times New Roman" w:hAnsi="Times New Roman"/>
          <w:sz w:val="22"/>
          <w:szCs w:val="22"/>
        </w:rPr>
        <w:t>15</w:t>
      </w:r>
      <w:r w:rsidRPr="00C428E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(Culture</w:t>
      </w:r>
      <w:r w:rsidRPr="00C428EE">
        <w:rPr>
          <w:rFonts w:ascii="Times New Roman" w:hAnsi="Times New Roman"/>
          <w:sz w:val="22"/>
          <w:szCs w:val="22"/>
        </w:rPr>
        <w:t>).</w:t>
      </w:r>
    </w:p>
    <w:p w:rsidR="00517313" w:rsidRPr="0009351A" w:rsidRDefault="00517313" w:rsidP="00517313">
      <w:pPr>
        <w:rPr>
          <w:rFonts w:ascii="Times New Roman" w:hAnsi="Times New Roman"/>
          <w:sz w:val="22"/>
          <w:szCs w:val="22"/>
          <w:highlight w:val="yellow"/>
        </w:rPr>
      </w:pPr>
    </w:p>
    <w:p w:rsidR="00517313" w:rsidRDefault="00517313" w:rsidP="00517313">
      <w:pPr>
        <w:ind w:left="2160" w:hanging="2160"/>
        <w:rPr>
          <w:rFonts w:ascii="Times New Roman" w:hAnsi="Times New Roman"/>
          <w:sz w:val="22"/>
          <w:szCs w:val="22"/>
        </w:rPr>
      </w:pPr>
      <w:r w:rsidRPr="00CF23A2">
        <w:rPr>
          <w:rFonts w:ascii="Times New Roman" w:hAnsi="Times New Roman"/>
          <w:sz w:val="22"/>
          <w:szCs w:val="22"/>
        </w:rPr>
        <w:t>Halter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F0967">
        <w:rPr>
          <w:rFonts w:ascii="Times New Roman" w:hAnsi="Times New Roman"/>
          <w:sz w:val="22"/>
          <w:szCs w:val="22"/>
        </w:rPr>
        <w:t>Review Chapter 10 (Stress); Chapter 15 (Anxiety);</w:t>
      </w:r>
      <w:r w:rsidRPr="00CF23A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</w:t>
      </w:r>
      <w:r w:rsidRPr="00D87860">
        <w:rPr>
          <w:rFonts w:ascii="Times New Roman" w:hAnsi="Times New Roman"/>
          <w:sz w:val="22"/>
          <w:szCs w:val="22"/>
        </w:rPr>
        <w:t>hapter 22,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7860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Substance &amp; Addictive      Disorders)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  <w:r w:rsidRPr="00A300E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>Davis’ Drug Guide</w:t>
      </w:r>
      <w:r w:rsidRPr="00A300E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Please refer to MSL drug list for appropriate drugs related to content area</w:t>
      </w:r>
    </w:p>
    <w:p w:rsidR="00517313" w:rsidRPr="00A300E8" w:rsidRDefault="00517313" w:rsidP="00517313">
      <w:pPr>
        <w:ind w:left="1440" w:hanging="1440"/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Davis’ Guide to Lab</w:t>
      </w:r>
      <w:r w:rsidRPr="00A300E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</w:t>
      </w:r>
      <w:r w:rsidRPr="00A300E8">
        <w:rPr>
          <w:rFonts w:ascii="Times New Roman" w:hAnsi="Times New Roman"/>
          <w:sz w:val="22"/>
          <w:szCs w:val="22"/>
        </w:rPr>
        <w:t>Refer to appropriate diagnostic tests related to content area</w:t>
      </w:r>
    </w:p>
    <w:p w:rsidR="00517313" w:rsidRDefault="00517313" w:rsidP="005173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&amp; Diagnostic Tests</w:t>
      </w:r>
    </w:p>
    <w:p w:rsidR="00517313" w:rsidRDefault="00517313" w:rsidP="00517313">
      <w:pPr>
        <w:ind w:left="1440" w:hanging="720"/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Wilkinson &amp; </w:t>
      </w:r>
      <w:proofErr w:type="spellStart"/>
      <w:r>
        <w:rPr>
          <w:rFonts w:ascii="Times New Roman" w:hAnsi="Times New Roman"/>
          <w:sz w:val="22"/>
          <w:szCs w:val="22"/>
        </w:rPr>
        <w:t>Treas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     Refer to assigned readings in MSL lab guide</w:t>
      </w:r>
    </w:p>
    <w:p w:rsidR="00517313" w:rsidRDefault="00517313" w:rsidP="005173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Volume 2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</w:p>
    <w:p w:rsidR="00517313" w:rsidRPr="00A300E8" w:rsidRDefault="00517313" w:rsidP="005173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jc w:val="center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  <w:u w:val="single"/>
        </w:rPr>
        <w:t>OUTLINE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I. </w:t>
      </w:r>
      <w:r w:rsidRPr="00A300E8">
        <w:rPr>
          <w:rFonts w:ascii="Times New Roman" w:hAnsi="Times New Roman"/>
          <w:sz w:val="22"/>
          <w:szCs w:val="22"/>
        </w:rPr>
        <w:t>Baseline data</w:t>
      </w:r>
      <w:r>
        <w:rPr>
          <w:rFonts w:ascii="Times New Roman" w:hAnsi="Times New Roman"/>
          <w:sz w:val="22"/>
          <w:szCs w:val="22"/>
        </w:rPr>
        <w:t xml:space="preserve"> (Week 1)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</w:t>
      </w:r>
      <w:r w:rsidRPr="00A300E8">
        <w:rPr>
          <w:rFonts w:ascii="Times New Roman" w:hAnsi="Times New Roman"/>
          <w:sz w:val="22"/>
          <w:szCs w:val="22"/>
        </w:rPr>
        <w:t xml:space="preserve">    Medical/surgical nursing practice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1. Role of nursing profession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2. Levels of care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a. Chronic illness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Three levels of prevention:  Primary, secondary and tertiary. 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b. Acute care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c. Ambulatory care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d. Home health care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A300E8">
        <w:rPr>
          <w:rFonts w:ascii="Times New Roman" w:hAnsi="Times New Roman"/>
          <w:sz w:val="22"/>
          <w:szCs w:val="22"/>
        </w:rPr>
        <w:t xml:space="preserve">   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3. Health promotion - promoting healthy life style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effective coping mechanisms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r w:rsidRPr="000F3925">
        <w:rPr>
          <w:rFonts w:ascii="Times New Roman" w:hAnsi="Times New Roman"/>
          <w:sz w:val="22"/>
          <w:szCs w:val="22"/>
        </w:rPr>
        <w:t>health promotion behaviors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4. Stress, stressors and stress management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5. Cultural </w:t>
      </w:r>
      <w:r>
        <w:rPr>
          <w:rFonts w:ascii="Times New Roman" w:hAnsi="Times New Roman"/>
          <w:sz w:val="22"/>
          <w:szCs w:val="22"/>
        </w:rPr>
        <w:t>influences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6. Ineffective coping mechanisms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7. Substance use disorder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B. Developmental factors related to health promotion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1. Theories of young and middle adulthood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2. Developmental stages of young and middle adulthood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>II. Nursing process</w:t>
      </w:r>
      <w:r>
        <w:rPr>
          <w:rFonts w:ascii="Times New Roman" w:hAnsi="Times New Roman"/>
          <w:sz w:val="22"/>
          <w:szCs w:val="22"/>
        </w:rPr>
        <w:t xml:space="preserve"> (Week 1)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A. Assessment:  data collection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1. Impact of illness on client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2. Reaction to illness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a. </w:t>
      </w:r>
      <w:proofErr w:type="spellStart"/>
      <w:r w:rsidRPr="00A300E8">
        <w:rPr>
          <w:rFonts w:ascii="Times New Roman" w:hAnsi="Times New Roman"/>
          <w:sz w:val="22"/>
          <w:szCs w:val="22"/>
        </w:rPr>
        <w:t>Selye's</w:t>
      </w:r>
      <w:proofErr w:type="spellEnd"/>
      <w:r w:rsidRPr="00A300E8">
        <w:rPr>
          <w:rFonts w:ascii="Times New Roman" w:hAnsi="Times New Roman"/>
          <w:sz w:val="22"/>
          <w:szCs w:val="22"/>
        </w:rPr>
        <w:t xml:space="preserve"> general adaptation syndrome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b. Stress response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c. Levels of anxiety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3. Needs assessment of a client with anxiety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4. Needs assessment of a client with substance abuse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firstLine="2340"/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B. Data analysis: </w:t>
      </w:r>
      <w:r w:rsidRPr="00A300E8">
        <w:rPr>
          <w:rFonts w:ascii="Times New Roman" w:hAnsi="Times New Roman"/>
          <w:sz w:val="22"/>
          <w:szCs w:val="22"/>
        </w:rPr>
        <w:t>common nursing diagnosis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numPr>
          <w:ilvl w:val="0"/>
          <w:numId w:val="1"/>
        </w:num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>Anxiety R/T threat to self-concept</w:t>
      </w:r>
    </w:p>
    <w:p w:rsidR="00517313" w:rsidRDefault="00517313" w:rsidP="00517313">
      <w:pPr>
        <w:numPr>
          <w:ilvl w:val="0"/>
          <w:numId w:val="1"/>
        </w:num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Disturbance of sleep pattern R/T irritability, tremors</w:t>
      </w:r>
    </w:p>
    <w:p w:rsidR="00517313" w:rsidRDefault="00517313" w:rsidP="00517313">
      <w:pPr>
        <w:numPr>
          <w:ilvl w:val="0"/>
          <w:numId w:val="1"/>
        </w:num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Altered nutrition: less than body requirements R/T inadequate nutritional intake</w:t>
      </w:r>
    </w:p>
    <w:p w:rsidR="00517313" w:rsidRPr="00A300E8" w:rsidRDefault="00517313" w:rsidP="00517313">
      <w:pPr>
        <w:numPr>
          <w:ilvl w:val="0"/>
          <w:numId w:val="1"/>
        </w:num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Risk for injury R/T impaired sensory/perceptual function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C. Expected outcomes R/T nursing diagnosis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A300E8">
        <w:rPr>
          <w:rFonts w:ascii="Times New Roman" w:hAnsi="Times New Roman"/>
          <w:sz w:val="22"/>
          <w:szCs w:val="22"/>
        </w:rPr>
        <w:t xml:space="preserve">D. Nursing interventions/rationale 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1.  Education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2.  Emotional support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3.  Anticipatory guidance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E. Evaluation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III. Quality and Safety Initiatives in the Health Care Setting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A. IOM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B. TEAM STEPPS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C. QSEN</w:t>
      </w:r>
    </w:p>
    <w:p w:rsidR="00517313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D. Joint Commission: National Patient Safety Goals (NPSGs)</w:t>
      </w:r>
    </w:p>
    <w:p w:rsidR="00517313" w:rsidRPr="00A300E8" w:rsidRDefault="00517313" w:rsidP="00517313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E. SBAR for reporting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1D7121">
        <w:rPr>
          <w:rFonts w:ascii="Times New Roman" w:hAnsi="Times New Roman"/>
          <w:b/>
          <w:sz w:val="22"/>
          <w:szCs w:val="22"/>
        </w:rPr>
        <w:t xml:space="preserve">Week </w:t>
      </w:r>
      <w:r>
        <w:rPr>
          <w:rFonts w:ascii="Times New Roman" w:hAnsi="Times New Roman"/>
          <w:b/>
          <w:sz w:val="22"/>
          <w:szCs w:val="22"/>
        </w:rPr>
        <w:t>2</w:t>
      </w:r>
      <w:r w:rsidRPr="001D7121">
        <w:rPr>
          <w:rFonts w:ascii="Times New Roman" w:hAnsi="Times New Roman"/>
          <w:b/>
          <w:sz w:val="22"/>
          <w:szCs w:val="22"/>
        </w:rPr>
        <w:t xml:space="preserve"> </w:t>
      </w:r>
      <w:r w:rsidRPr="00A300E8">
        <w:rPr>
          <w:rFonts w:ascii="Times New Roman" w:hAnsi="Times New Roman"/>
          <w:sz w:val="22"/>
          <w:szCs w:val="22"/>
        </w:rPr>
        <w:t xml:space="preserve"> </w:t>
      </w:r>
    </w:p>
    <w:p w:rsidR="00517313" w:rsidRPr="00FE69A9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highlight w:val="cyan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430107">
        <w:rPr>
          <w:rFonts w:ascii="Times New Roman" w:hAnsi="Times New Roman"/>
          <w:b/>
          <w:sz w:val="22"/>
          <w:szCs w:val="22"/>
        </w:rPr>
        <w:t xml:space="preserve">    </w:t>
      </w:r>
      <w:r w:rsidRPr="00430107">
        <w:rPr>
          <w:rFonts w:ascii="Times New Roman" w:hAnsi="Times New Roman"/>
          <w:b/>
          <w:sz w:val="22"/>
          <w:szCs w:val="22"/>
          <w:u w:val="single"/>
        </w:rPr>
        <w:t>ALTERATION IN BIOLOGICAL SAFETY</w:t>
      </w:r>
      <w:r w:rsidRPr="00430107">
        <w:rPr>
          <w:rFonts w:ascii="Times New Roman" w:hAnsi="Times New Roman"/>
          <w:b/>
          <w:sz w:val="22"/>
          <w:szCs w:val="22"/>
        </w:rPr>
        <w:t xml:space="preserve">    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u w:val="single"/>
        </w:rPr>
      </w:pPr>
      <w:r w:rsidRPr="00430107">
        <w:rPr>
          <w:rFonts w:ascii="Times New Roman" w:hAnsi="Times New Roman"/>
          <w:b/>
          <w:sz w:val="22"/>
          <w:szCs w:val="22"/>
        </w:rPr>
        <w:t xml:space="preserve">    </w:t>
      </w:r>
      <w:r w:rsidRPr="00430107">
        <w:rPr>
          <w:rFonts w:ascii="Times New Roman" w:hAnsi="Times New Roman"/>
          <w:b/>
          <w:sz w:val="22"/>
          <w:szCs w:val="22"/>
          <w:u w:val="single"/>
        </w:rPr>
        <w:t xml:space="preserve">NEEDS OF THE CLIENT WITH an IMMUNE DISORDER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430107">
        <w:rPr>
          <w:rFonts w:ascii="Times New Roman" w:hAnsi="Times New Roman"/>
          <w:b/>
          <w:sz w:val="22"/>
          <w:szCs w:val="22"/>
        </w:rPr>
        <w:t xml:space="preserve">   Readings: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</w:t>
      </w:r>
      <w:r w:rsidRPr="00430107">
        <w:rPr>
          <w:rFonts w:ascii="Times New Roman" w:hAnsi="Times New Roman"/>
          <w:sz w:val="22"/>
          <w:szCs w:val="22"/>
        </w:rPr>
        <w:t xml:space="preserve"> 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Hinkle &amp; Cheever      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  <w:t>Chapters 35, 36, 37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Wilkinson &amp; </w:t>
      </w:r>
      <w:proofErr w:type="spellStart"/>
      <w:r>
        <w:rPr>
          <w:rFonts w:ascii="Times New Roman" w:hAnsi="Times New Roman"/>
          <w:sz w:val="22"/>
          <w:szCs w:val="22"/>
        </w:rPr>
        <w:t>Treas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ab/>
        <w:t>Review Chapter 23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Volume 1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Davis’s Drug Guide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430107">
        <w:rPr>
          <w:rFonts w:ascii="Times New Roman" w:hAnsi="Times New Roman"/>
          <w:sz w:val="22"/>
          <w:szCs w:val="22"/>
        </w:rPr>
        <w:t xml:space="preserve">Refer to </w:t>
      </w:r>
      <w:r>
        <w:rPr>
          <w:rFonts w:ascii="Times New Roman" w:hAnsi="Times New Roman"/>
          <w:sz w:val="22"/>
          <w:szCs w:val="22"/>
        </w:rPr>
        <w:t xml:space="preserve">MSL drug list for </w:t>
      </w:r>
      <w:r w:rsidRPr="00430107">
        <w:rPr>
          <w:rFonts w:ascii="Times New Roman" w:hAnsi="Times New Roman"/>
          <w:sz w:val="22"/>
          <w:szCs w:val="22"/>
        </w:rPr>
        <w:t>appropriat</w:t>
      </w:r>
      <w:r>
        <w:rPr>
          <w:rFonts w:ascii="Times New Roman" w:hAnsi="Times New Roman"/>
          <w:sz w:val="22"/>
          <w:szCs w:val="22"/>
        </w:rPr>
        <w:t xml:space="preserve">e drugs related to content area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Davis’s Guide to Lab 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And</w:t>
      </w:r>
      <w:proofErr w:type="gramEnd"/>
      <w:r>
        <w:rPr>
          <w:rFonts w:ascii="Times New Roman" w:hAnsi="Times New Roman"/>
          <w:sz w:val="22"/>
          <w:szCs w:val="22"/>
        </w:rPr>
        <w:t xml:space="preserve"> Diagnostic Tests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430107">
        <w:rPr>
          <w:rFonts w:ascii="Times New Roman" w:hAnsi="Times New Roman"/>
          <w:sz w:val="22"/>
          <w:szCs w:val="22"/>
        </w:rPr>
        <w:t>Refer to appropriate diagnostic tests related to content area.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Wilkinson &amp; </w:t>
      </w:r>
      <w:proofErr w:type="spellStart"/>
      <w:r>
        <w:rPr>
          <w:rFonts w:ascii="Times New Roman" w:hAnsi="Times New Roman"/>
          <w:sz w:val="22"/>
          <w:szCs w:val="22"/>
        </w:rPr>
        <w:t>Treas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ab/>
        <w:t>Refer to assigned readings in MSL lab guide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Volume 2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</w:t>
      </w:r>
      <w:r w:rsidRPr="00430107">
        <w:rPr>
          <w:rFonts w:ascii="Times New Roman" w:hAnsi="Times New Roman"/>
          <w:sz w:val="22"/>
          <w:szCs w:val="22"/>
          <w:u w:val="single"/>
        </w:rPr>
        <w:t>OUTLINE</w:t>
      </w:r>
      <w:r w:rsidRPr="00430107">
        <w:rPr>
          <w:rFonts w:ascii="Times New Roman" w:hAnsi="Times New Roman"/>
          <w:sz w:val="22"/>
          <w:szCs w:val="22"/>
        </w:rPr>
        <w:t xml:space="preserve">      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I. Baseline Data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lastRenderedPageBreak/>
        <w:t xml:space="preserve">        A. Immune system review.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1. Organs of the immune system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2. Cells of the immune system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B. The body’s defense mechanisms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C. Immune response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D. Immunologic problems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II. Nursing Process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A. Assessment:  data collection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1. Diagnostic tests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2. Needs assessment of a client with an immune system disorder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   a. HIV infection, AIDS and AIDS-related opportunistic infections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   b. Hypersensitivity disorders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ab/>
        <w:t xml:space="preserve">(1) Type </w:t>
      </w:r>
      <w:proofErr w:type="gramStart"/>
      <w:r>
        <w:rPr>
          <w:rFonts w:ascii="Times New Roman" w:hAnsi="Times New Roman"/>
          <w:sz w:val="22"/>
          <w:szCs w:val="22"/>
        </w:rPr>
        <w:t xml:space="preserve">I  </w:t>
      </w:r>
      <w:r w:rsidRPr="00430107">
        <w:rPr>
          <w:rFonts w:ascii="Times New Roman" w:hAnsi="Times New Roman"/>
          <w:sz w:val="22"/>
          <w:szCs w:val="22"/>
        </w:rPr>
        <w:t>(</w:t>
      </w:r>
      <w:proofErr w:type="gramEnd"/>
      <w:r w:rsidRPr="00430107">
        <w:rPr>
          <w:rFonts w:ascii="Times New Roman" w:hAnsi="Times New Roman"/>
          <w:sz w:val="22"/>
          <w:szCs w:val="22"/>
        </w:rPr>
        <w:t>anaphylactic)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ab/>
      </w:r>
      <w:r w:rsidRPr="00430107">
        <w:rPr>
          <w:rFonts w:ascii="Times New Roman" w:hAnsi="Times New Roman"/>
          <w:sz w:val="22"/>
          <w:szCs w:val="22"/>
        </w:rPr>
        <w:t xml:space="preserve">(2) Type II (cytotoxic) 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ab/>
      </w:r>
      <w:r w:rsidRPr="00430107">
        <w:rPr>
          <w:rFonts w:ascii="Times New Roman" w:hAnsi="Times New Roman"/>
          <w:sz w:val="22"/>
          <w:szCs w:val="22"/>
        </w:rPr>
        <w:t>(3) Type III (immune complex)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ab/>
      </w:r>
      <w:r w:rsidRPr="00430107">
        <w:rPr>
          <w:rFonts w:ascii="Times New Roman" w:hAnsi="Times New Roman"/>
          <w:sz w:val="22"/>
          <w:szCs w:val="22"/>
        </w:rPr>
        <w:t>(4) Type IV (cell-mediated or delayed)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430107">
        <w:rPr>
          <w:rFonts w:ascii="Times New Roman" w:hAnsi="Times New Roman"/>
          <w:sz w:val="22"/>
          <w:szCs w:val="22"/>
        </w:rPr>
        <w:t>B. Data analysis:  common nursing diagnosis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1. Ineffective family coping R/T uncertainty of future.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2. Fatigue R/T side effects of drug therapy.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3. Risk for infection R/T compromised host defenses.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C. Expected outcomes R/T nursing diagnosis.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D. Nursing interventions/rationale R/T care of client with immune system disorder.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1. Self-care management.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2. Pharmacological management.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3. Prevention of infection.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      4. Controlling fatigue.</w:t>
      </w:r>
    </w:p>
    <w:p w:rsidR="00517313" w:rsidRPr="00430107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430107">
        <w:rPr>
          <w:rFonts w:ascii="Times New Roman" w:hAnsi="Times New Roman"/>
          <w:sz w:val="22"/>
          <w:szCs w:val="22"/>
        </w:rPr>
        <w:t xml:space="preserve">        E. Evaluation</w:t>
      </w:r>
    </w:p>
    <w:p w:rsidR="00517313" w:rsidRDefault="00517313" w:rsidP="00517313">
      <w:pPr>
        <w:tabs>
          <w:tab w:val="center" w:pos="558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u w:val="single"/>
        </w:rPr>
      </w:pPr>
      <w:r w:rsidRPr="000B551E">
        <w:rPr>
          <w:rFonts w:ascii="Times New Roman" w:hAnsi="Times New Roman"/>
          <w:b/>
          <w:sz w:val="22"/>
          <w:szCs w:val="22"/>
        </w:rPr>
        <w:t>Week 3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517313" w:rsidRPr="001D7121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u w:val="single"/>
        </w:rPr>
      </w:pPr>
      <w:r w:rsidRPr="001D7121">
        <w:rPr>
          <w:rFonts w:ascii="Times New Roman" w:hAnsi="Times New Roman"/>
          <w:b/>
          <w:sz w:val="22"/>
          <w:szCs w:val="22"/>
          <w:u w:val="single"/>
        </w:rPr>
        <w:t>ALTERATION IN SAFETY</w:t>
      </w:r>
      <w:r w:rsidRPr="001D7121">
        <w:rPr>
          <w:rFonts w:ascii="Times New Roman" w:hAnsi="Times New Roman"/>
          <w:b/>
          <w:sz w:val="22"/>
          <w:szCs w:val="22"/>
        </w:rPr>
        <w:t xml:space="preserve">   </w:t>
      </w:r>
    </w:p>
    <w:p w:rsidR="00517313" w:rsidRPr="001D7121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1D7121">
        <w:rPr>
          <w:rFonts w:ascii="Times New Roman" w:hAnsi="Times New Roman"/>
          <w:b/>
          <w:sz w:val="22"/>
          <w:szCs w:val="22"/>
          <w:u w:val="single"/>
        </w:rPr>
        <w:t>NEEDS OF THE PERIOPERATIVE CLIENT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424074">
        <w:rPr>
          <w:rFonts w:ascii="Times New Roman" w:hAnsi="Times New Roman"/>
          <w:b/>
          <w:sz w:val="22"/>
          <w:szCs w:val="22"/>
        </w:rPr>
        <w:lastRenderedPageBreak/>
        <w:t>Readings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517313" w:rsidRDefault="00517313" w:rsidP="005173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Hinkle &amp; Cheever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</w:t>
      </w:r>
      <w:r w:rsidRPr="00A300E8">
        <w:rPr>
          <w:rFonts w:ascii="Times New Roman" w:hAnsi="Times New Roman"/>
          <w:sz w:val="22"/>
          <w:szCs w:val="22"/>
        </w:rPr>
        <w:t xml:space="preserve">hapters </w:t>
      </w:r>
      <w:r>
        <w:rPr>
          <w:rFonts w:ascii="Times New Roman" w:hAnsi="Times New Roman"/>
          <w:sz w:val="22"/>
          <w:szCs w:val="22"/>
        </w:rPr>
        <w:t>17, 18, 19; Chapter 12 (Pain Management)</w:t>
      </w:r>
    </w:p>
    <w:p w:rsidR="00517313" w:rsidRDefault="00517313" w:rsidP="00517313">
      <w:pPr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Wilkinson &amp; </w:t>
      </w:r>
      <w:proofErr w:type="spellStart"/>
      <w:r>
        <w:rPr>
          <w:rFonts w:ascii="Times New Roman" w:hAnsi="Times New Roman"/>
          <w:sz w:val="22"/>
          <w:szCs w:val="22"/>
        </w:rPr>
        <w:t>Treas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Review Chapter 35 and Chapter 39</w:t>
      </w:r>
    </w:p>
    <w:p w:rsidR="00517313" w:rsidRPr="00A300E8" w:rsidRDefault="00517313" w:rsidP="00517313">
      <w:pPr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Zerwekh</w:t>
      </w:r>
      <w:proofErr w:type="spellEnd"/>
      <w:r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>
        <w:rPr>
          <w:rFonts w:ascii="Times New Roman" w:hAnsi="Times New Roman"/>
          <w:sz w:val="22"/>
          <w:szCs w:val="22"/>
        </w:rPr>
        <w:t>Garneau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Chapter 20 (read pp. 475-</w:t>
      </w:r>
      <w:proofErr w:type="gramStart"/>
      <w:r>
        <w:rPr>
          <w:rFonts w:ascii="Times New Roman" w:hAnsi="Times New Roman"/>
          <w:sz w:val="22"/>
          <w:szCs w:val="22"/>
        </w:rPr>
        <w:t>477:</w:t>
      </w:r>
      <w:proofErr w:type="gramEnd"/>
      <w:r>
        <w:rPr>
          <w:rFonts w:ascii="Times New Roman" w:hAnsi="Times New Roman"/>
          <w:sz w:val="22"/>
          <w:szCs w:val="22"/>
        </w:rPr>
        <w:t xml:space="preserve"> Informed Consent)</w:t>
      </w:r>
    </w:p>
    <w:p w:rsidR="00517313" w:rsidRPr="00A300E8" w:rsidRDefault="00517313" w:rsidP="00517313">
      <w:pPr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ab/>
      </w:r>
    </w:p>
    <w:p w:rsidR="00517313" w:rsidRPr="00A300E8" w:rsidRDefault="00517313" w:rsidP="00517313">
      <w:pPr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>Davis</w:t>
      </w:r>
      <w:r>
        <w:rPr>
          <w:rFonts w:ascii="Times New Roman" w:hAnsi="Times New Roman"/>
          <w:sz w:val="22"/>
          <w:szCs w:val="22"/>
        </w:rPr>
        <w:t>’s</w:t>
      </w:r>
      <w:r w:rsidRPr="00A300E8">
        <w:rPr>
          <w:rFonts w:ascii="Times New Roman" w:hAnsi="Times New Roman"/>
          <w:sz w:val="22"/>
          <w:szCs w:val="22"/>
        </w:rPr>
        <w:t xml:space="preserve"> Drug Guide</w:t>
      </w:r>
      <w:r w:rsidRPr="00A300E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Please r</w:t>
      </w:r>
      <w:r w:rsidRPr="00A300E8">
        <w:rPr>
          <w:rFonts w:ascii="Times New Roman" w:hAnsi="Times New Roman"/>
          <w:sz w:val="22"/>
          <w:szCs w:val="22"/>
        </w:rPr>
        <w:t xml:space="preserve">efer to </w:t>
      </w:r>
      <w:r>
        <w:rPr>
          <w:rFonts w:ascii="Times New Roman" w:hAnsi="Times New Roman"/>
          <w:sz w:val="22"/>
          <w:szCs w:val="22"/>
        </w:rPr>
        <w:t xml:space="preserve">MSL drug list for </w:t>
      </w:r>
      <w:r w:rsidRPr="00A300E8">
        <w:rPr>
          <w:rFonts w:ascii="Times New Roman" w:hAnsi="Times New Roman"/>
          <w:sz w:val="22"/>
          <w:szCs w:val="22"/>
        </w:rPr>
        <w:t>appropriate drugs R/T content area</w:t>
      </w:r>
    </w:p>
    <w:p w:rsidR="00517313" w:rsidRPr="00A300E8" w:rsidRDefault="00517313" w:rsidP="00517313">
      <w:pPr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>Davis</w:t>
      </w:r>
      <w:r>
        <w:rPr>
          <w:rFonts w:ascii="Times New Roman" w:hAnsi="Times New Roman"/>
          <w:sz w:val="22"/>
          <w:szCs w:val="22"/>
        </w:rPr>
        <w:t>’s</w:t>
      </w:r>
      <w:r w:rsidRPr="00A300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Guide to Lab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and</w:t>
      </w:r>
      <w:proofErr w:type="gramEnd"/>
      <w:r>
        <w:rPr>
          <w:rFonts w:ascii="Times New Roman" w:hAnsi="Times New Roman"/>
          <w:sz w:val="22"/>
          <w:szCs w:val="22"/>
        </w:rPr>
        <w:t xml:space="preserve"> Diagnostic Tests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A300E8">
        <w:rPr>
          <w:rFonts w:ascii="Times New Roman" w:hAnsi="Times New Roman"/>
          <w:sz w:val="22"/>
          <w:szCs w:val="22"/>
        </w:rPr>
        <w:t>Refer to lab values and tests R/T content are</w:t>
      </w:r>
      <w:r>
        <w:rPr>
          <w:rFonts w:ascii="Times New Roman" w:hAnsi="Times New Roman"/>
          <w:sz w:val="22"/>
          <w:szCs w:val="22"/>
        </w:rPr>
        <w:t>a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Wilkinson &amp; </w:t>
      </w:r>
      <w:proofErr w:type="spellStart"/>
      <w:r>
        <w:rPr>
          <w:rFonts w:ascii="Times New Roman" w:hAnsi="Times New Roman"/>
          <w:sz w:val="22"/>
          <w:szCs w:val="22"/>
        </w:rPr>
        <w:t>Treas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Refer to assigned readings in MSL lab guide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Volume 2</w:t>
      </w:r>
    </w:p>
    <w:p w:rsidR="00517313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517313" w:rsidRPr="00A300E8" w:rsidRDefault="00517313" w:rsidP="00517313">
      <w:pPr>
        <w:tabs>
          <w:tab w:val="center" w:pos="558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center" w:pos="5580"/>
          <w:tab w:val="left" w:pos="5760"/>
          <w:tab w:val="left" w:pos="6480"/>
          <w:tab w:val="left" w:pos="7200"/>
          <w:tab w:val="left" w:pos="7920"/>
          <w:tab w:val="left" w:pos="8640"/>
        </w:tabs>
        <w:ind w:firstLine="2880"/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ab/>
      </w:r>
      <w:r w:rsidRPr="00A300E8">
        <w:rPr>
          <w:rFonts w:ascii="Times New Roman" w:hAnsi="Times New Roman"/>
          <w:sz w:val="22"/>
          <w:szCs w:val="22"/>
          <w:u w:val="single"/>
        </w:rPr>
        <w:t>OUTLINE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I. Baseline data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A. Preoperative needs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1. Categories of surgical procedures  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2. Informed legal consent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B. Intraoperative needs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1. Admittance to operating room/surgical team</w:t>
      </w:r>
      <w:r>
        <w:rPr>
          <w:rFonts w:ascii="Times New Roman" w:hAnsi="Times New Roman"/>
          <w:sz w:val="22"/>
          <w:szCs w:val="22"/>
        </w:rPr>
        <w:t>/checklist</w:t>
      </w:r>
      <w:r w:rsidRPr="00A300E8">
        <w:rPr>
          <w:rFonts w:ascii="Times New Roman" w:hAnsi="Times New Roman"/>
          <w:sz w:val="22"/>
          <w:szCs w:val="22"/>
        </w:rPr>
        <w:t xml:space="preserve">  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2. Roles of surgical team members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3. Positioning for surgery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4. Types of anesthesia 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C. Postoperative needs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1. Post-anesthesia care unit/purpose  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2. Pain control measures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>II. Nursing process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A. Assessment:   data collection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1. Diagnostic tests - preoperative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2. Needs assessment of the perioperative client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a. Preoperative R/T risk factors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</w:t>
      </w:r>
      <w:proofErr w:type="gramStart"/>
      <w:r w:rsidRPr="00A300E8">
        <w:rPr>
          <w:rFonts w:ascii="Times New Roman" w:hAnsi="Times New Roman"/>
          <w:sz w:val="22"/>
          <w:szCs w:val="22"/>
        </w:rPr>
        <w:t>b</w:t>
      </w:r>
      <w:proofErr w:type="gramEnd"/>
      <w:r w:rsidRPr="00A300E8">
        <w:rPr>
          <w:rFonts w:ascii="Times New Roman" w:hAnsi="Times New Roman"/>
          <w:sz w:val="22"/>
          <w:szCs w:val="22"/>
        </w:rPr>
        <w:t>. Intraoperative R/T anesthesia and sterile asepsis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c. Postoperative R/T complications, surgical site, pain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B. Data analysis:  common nursing diagnoses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1. Knowledge deficit R/T preoperative, postoperative care expectations/life style changes. 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2. Ineffective airway cl</w:t>
      </w:r>
      <w:r>
        <w:rPr>
          <w:rFonts w:ascii="Times New Roman" w:hAnsi="Times New Roman"/>
          <w:sz w:val="22"/>
          <w:szCs w:val="22"/>
        </w:rPr>
        <w:t>earance R/T laryngeal</w:t>
      </w:r>
      <w:r w:rsidRPr="00A300E8">
        <w:rPr>
          <w:rFonts w:ascii="Times New Roman" w:hAnsi="Times New Roman"/>
          <w:sz w:val="22"/>
          <w:szCs w:val="22"/>
        </w:rPr>
        <w:t xml:space="preserve"> spasm.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3. I</w:t>
      </w:r>
      <w:r w:rsidRPr="00A300E8">
        <w:rPr>
          <w:rFonts w:ascii="Times New Roman" w:hAnsi="Times New Roman"/>
          <w:sz w:val="22"/>
          <w:szCs w:val="22"/>
        </w:rPr>
        <w:t>mpaired sk</w:t>
      </w:r>
      <w:r>
        <w:rPr>
          <w:rFonts w:ascii="Times New Roman" w:hAnsi="Times New Roman"/>
          <w:sz w:val="22"/>
          <w:szCs w:val="22"/>
        </w:rPr>
        <w:t>in integrity R/T surgical wound</w:t>
      </w:r>
      <w:r w:rsidRPr="00A300E8">
        <w:rPr>
          <w:rFonts w:ascii="Times New Roman" w:hAnsi="Times New Roman"/>
          <w:sz w:val="22"/>
          <w:szCs w:val="22"/>
        </w:rPr>
        <w:t>.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4. Acute pa</w:t>
      </w:r>
      <w:r>
        <w:rPr>
          <w:rFonts w:ascii="Times New Roman" w:hAnsi="Times New Roman"/>
          <w:sz w:val="22"/>
          <w:szCs w:val="22"/>
        </w:rPr>
        <w:t>in R/T inflammation or injury of</w:t>
      </w:r>
      <w:r w:rsidRPr="00A300E8">
        <w:rPr>
          <w:rFonts w:ascii="Times New Roman" w:hAnsi="Times New Roman"/>
          <w:sz w:val="22"/>
          <w:szCs w:val="22"/>
        </w:rPr>
        <w:t xml:space="preserve"> surgical area. 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C. Expected outcomes R/T nursing diagnosis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  <w:u w:val="single"/>
        </w:rPr>
      </w:pP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D. Nursing interventions/rationale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1. Preoperative 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a. Teaching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b. Preoperative procedures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c. Medications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lastRenderedPageBreak/>
        <w:t xml:space="preserve">       2. Intraoperative 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a. Positioning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b. Asepsis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c. Anesthesia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3. Postoperative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4" w:lineRule="auto"/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a. Monitoring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b. Prevention of complications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      c. Pain management</w:t>
      </w: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517313" w:rsidRPr="00A300E8" w:rsidRDefault="00517313" w:rsidP="00517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 w:rsidRPr="00A300E8">
        <w:rPr>
          <w:rFonts w:ascii="Times New Roman" w:hAnsi="Times New Roman"/>
          <w:sz w:val="22"/>
          <w:szCs w:val="22"/>
        </w:rPr>
        <w:t xml:space="preserve">    E. Evaluation</w:t>
      </w:r>
    </w:p>
    <w:p w:rsidR="00943889" w:rsidRDefault="00943889"/>
    <w:sectPr w:rsidR="00943889" w:rsidSect="00517313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0235"/>
    <w:multiLevelType w:val="hybridMultilevel"/>
    <w:tmpl w:val="07047CC4"/>
    <w:lvl w:ilvl="0" w:tplc="1598BF5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13"/>
    <w:rsid w:val="00517313"/>
    <w:rsid w:val="0094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F83B"/>
  <w15:chartTrackingRefBased/>
  <w15:docId w15:val="{18A718C1-C4E5-40D2-BFD8-BC47CEE1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1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73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ppincottdirect.lww.com/NursingEducation-OrangeCountyCommunityCollege-Spring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Orange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Cal</dc:creator>
  <cp:keywords/>
  <dc:description/>
  <cp:lastModifiedBy>Pat Cal</cp:lastModifiedBy>
  <cp:revision>1</cp:revision>
  <dcterms:created xsi:type="dcterms:W3CDTF">2019-07-10T14:17:00Z</dcterms:created>
  <dcterms:modified xsi:type="dcterms:W3CDTF">2019-07-10T14:21:00Z</dcterms:modified>
</cp:coreProperties>
</file>