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C934" w14:textId="77777777" w:rsidR="000B376B" w:rsidRDefault="000B376B" w:rsidP="000B376B">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APTA New York is happy to report that the </w:t>
      </w:r>
      <w:r>
        <w:rPr>
          <w:rStyle w:val="Strong"/>
          <w:rFonts w:ascii="Calibri" w:hAnsi="Calibri" w:cs="Calibri"/>
          <w:color w:val="242424"/>
          <w:sz w:val="22"/>
          <w:szCs w:val="22"/>
        </w:rPr>
        <w:t>WCB PTA Bill (S9462-A/A 1204-A) was signed into law</w:t>
      </w:r>
      <w:r>
        <w:rPr>
          <w:rFonts w:ascii="Calibri" w:hAnsi="Calibri" w:cs="Calibri"/>
          <w:color w:val="242424"/>
          <w:sz w:val="22"/>
          <w:szCs w:val="22"/>
        </w:rPr>
        <w:t xml:space="preserve"> over the weekend by Governor </w:t>
      </w:r>
      <w:proofErr w:type="spellStart"/>
      <w:r>
        <w:rPr>
          <w:rFonts w:ascii="Calibri" w:hAnsi="Calibri" w:cs="Calibri"/>
          <w:color w:val="242424"/>
          <w:sz w:val="22"/>
          <w:szCs w:val="22"/>
        </w:rPr>
        <w:t>Hochul</w:t>
      </w:r>
      <w:proofErr w:type="spellEnd"/>
      <w:r>
        <w:rPr>
          <w:rFonts w:ascii="Calibri" w:hAnsi="Calibri" w:cs="Calibri"/>
          <w:color w:val="242424"/>
          <w:sz w:val="22"/>
          <w:szCs w:val="22"/>
        </w:rPr>
        <w:t>.</w:t>
      </w:r>
    </w:p>
    <w:p w14:paraId="17A0C42F" w14:textId="77777777" w:rsidR="000B376B" w:rsidRDefault="000B376B" w:rsidP="000B376B">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0D92EEF5" w14:textId="77777777" w:rsidR="000B376B" w:rsidRDefault="000B376B" w:rsidP="000B376B">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This new law will allow occupational therapy assistants and physical therapist assistants to provide care to workers’ compensation patients under the direction and supervision of an authorized provider. </w:t>
      </w:r>
    </w:p>
    <w:p w14:paraId="58E5E31A" w14:textId="77777777" w:rsidR="000B376B" w:rsidRDefault="000B376B" w:rsidP="000B376B">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06463BD5" w14:textId="77777777" w:rsidR="000B376B" w:rsidRDefault="000B376B" w:rsidP="000B376B">
      <w:pPr>
        <w:pStyle w:val="NormalWeb"/>
        <w:shd w:val="clear" w:color="auto" w:fill="FFFFFF"/>
        <w:spacing w:before="0" w:beforeAutospacing="0" w:after="0" w:afterAutospacing="0"/>
        <w:rPr>
          <w:rFonts w:ascii="Calibri" w:hAnsi="Calibri" w:cs="Calibri"/>
          <w:color w:val="242424"/>
          <w:sz w:val="22"/>
          <w:szCs w:val="22"/>
        </w:rPr>
      </w:pPr>
      <w:r>
        <w:rPr>
          <w:rStyle w:val="Strong"/>
          <w:rFonts w:ascii="Calibri" w:hAnsi="Calibri" w:cs="Calibri"/>
          <w:color w:val="242424"/>
          <w:sz w:val="22"/>
          <w:szCs w:val="22"/>
        </w:rPr>
        <w:t>This change will take effect on October 27</w:t>
      </w:r>
      <w:r>
        <w:rPr>
          <w:rStyle w:val="Strong"/>
          <w:rFonts w:ascii="Calibri" w:hAnsi="Calibri" w:cs="Calibri"/>
          <w:color w:val="242424"/>
          <w:sz w:val="22"/>
          <w:szCs w:val="22"/>
          <w:vertAlign w:val="superscript"/>
        </w:rPr>
        <w:t>th</w:t>
      </w:r>
      <w:r>
        <w:rPr>
          <w:rFonts w:ascii="Calibri" w:hAnsi="Calibri" w:cs="Calibri"/>
          <w:color w:val="242424"/>
          <w:sz w:val="22"/>
          <w:szCs w:val="22"/>
        </w:rPr>
        <w:t>, and we will be on the lookout for any updates from the Workers Compensation Board.</w:t>
      </w:r>
    </w:p>
    <w:p w14:paraId="4F72169F" w14:textId="77777777" w:rsidR="000B376B" w:rsidRDefault="000B376B" w:rsidP="000B376B">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6DAAD19" w14:textId="77777777" w:rsidR="000B376B" w:rsidRDefault="000B376B" w:rsidP="000B376B">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APTA New York would like to thank the Governor, our legislative sponsors, our lobbyist, Kate Herlihy, the public policy committee, and all of the members who attended lobby day to help educate legislators on the importance of this bill.</w:t>
      </w:r>
    </w:p>
    <w:p w14:paraId="28D5EE65" w14:textId="77777777" w:rsidR="00EC33D9" w:rsidRDefault="00EC33D9"/>
    <w:sectPr w:rsidR="00EC3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6B"/>
    <w:rsid w:val="000B376B"/>
    <w:rsid w:val="00EC3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8C6A"/>
  <w15:chartTrackingRefBased/>
  <w15:docId w15:val="{BAAD0B1C-7F80-4216-BC41-9DAE2B26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37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37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17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603</Characters>
  <Application>Microsoft Office Word</Application>
  <DocSecurity>0</DocSecurity>
  <Lines>5</Lines>
  <Paragraphs>1</Paragraphs>
  <ScaleCrop>false</ScaleCrop>
  <Company>SUNY Orange</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Harjes</dc:creator>
  <cp:keywords/>
  <dc:description/>
  <cp:lastModifiedBy>Maria Harjes</cp:lastModifiedBy>
  <cp:revision>1</cp:revision>
  <dcterms:created xsi:type="dcterms:W3CDTF">2024-10-02T17:23:00Z</dcterms:created>
  <dcterms:modified xsi:type="dcterms:W3CDTF">2024-10-02T17:24:00Z</dcterms:modified>
</cp:coreProperties>
</file>